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B6" w:rsidRPr="00C24108" w:rsidRDefault="00C507B6" w:rsidP="00C507B6">
      <w:pPr>
        <w:pStyle w:val="GvdeMetni"/>
        <w:jc w:val="center"/>
        <w:rPr>
          <w:sz w:val="20"/>
          <w:u w:val="single"/>
        </w:rPr>
      </w:pPr>
      <w:proofErr w:type="gramStart"/>
      <w:r w:rsidRPr="00C24108">
        <w:rPr>
          <w:sz w:val="20"/>
          <w:u w:val="single"/>
        </w:rPr>
        <w:t>İ      L</w:t>
      </w:r>
      <w:proofErr w:type="gramEnd"/>
      <w:r w:rsidRPr="00C24108">
        <w:rPr>
          <w:sz w:val="20"/>
          <w:u w:val="single"/>
        </w:rPr>
        <w:t xml:space="preserve">    A      N</w:t>
      </w:r>
    </w:p>
    <w:p w:rsidR="00C507B6" w:rsidRPr="00C24108" w:rsidRDefault="00C507B6" w:rsidP="00C507B6">
      <w:pPr>
        <w:pStyle w:val="GvdeMetni"/>
        <w:jc w:val="center"/>
        <w:rPr>
          <w:b w:val="0"/>
          <w:sz w:val="20"/>
          <w:u w:val="single"/>
        </w:rPr>
      </w:pPr>
    </w:p>
    <w:p w:rsidR="00C507B6" w:rsidRPr="00C24108" w:rsidRDefault="00C507B6" w:rsidP="00C507B6">
      <w:pPr>
        <w:pStyle w:val="AralkYok"/>
        <w:jc w:val="center"/>
        <w:rPr>
          <w:b/>
          <w:sz w:val="20"/>
          <w:szCs w:val="20"/>
        </w:rPr>
      </w:pPr>
      <w:r w:rsidRPr="00C24108">
        <w:rPr>
          <w:b/>
          <w:sz w:val="20"/>
          <w:szCs w:val="20"/>
        </w:rPr>
        <w:t>ÇERKEZKÖY BELEDİYE BAŞKANLIĞINDAN</w:t>
      </w:r>
    </w:p>
    <w:p w:rsidR="00C507B6" w:rsidRPr="00C24108" w:rsidRDefault="00C507B6" w:rsidP="00C507B6">
      <w:pPr>
        <w:pStyle w:val="AralkYok"/>
        <w:jc w:val="center"/>
        <w:rPr>
          <w:sz w:val="20"/>
          <w:szCs w:val="20"/>
        </w:rPr>
      </w:pPr>
    </w:p>
    <w:p w:rsidR="00EF2E83" w:rsidRDefault="00C507B6" w:rsidP="00C507B6">
      <w:pPr>
        <w:pStyle w:val="ListeParagraf"/>
        <w:numPr>
          <w:ilvl w:val="0"/>
          <w:numId w:val="7"/>
        </w:numPr>
        <w:ind w:left="0" w:right="23" w:firstLine="284"/>
        <w:jc w:val="both"/>
        <w:rPr>
          <w:sz w:val="20"/>
          <w:szCs w:val="20"/>
        </w:rPr>
      </w:pPr>
      <w:proofErr w:type="gramStart"/>
      <w:r w:rsidRPr="00EF2E83">
        <w:rPr>
          <w:sz w:val="20"/>
          <w:szCs w:val="20"/>
        </w:rPr>
        <w:t xml:space="preserve">Mülkiyeti Belediye Başkanlığımıza ait </w:t>
      </w:r>
      <w:r w:rsidRPr="00EF2E83">
        <w:rPr>
          <w:b/>
          <w:bCs/>
          <w:sz w:val="20"/>
          <w:szCs w:val="20"/>
        </w:rPr>
        <w:t>Çerkezköy İlçesi Gazi M</w:t>
      </w:r>
      <w:r w:rsidR="00A00254">
        <w:rPr>
          <w:b/>
          <w:bCs/>
          <w:sz w:val="20"/>
          <w:szCs w:val="20"/>
        </w:rPr>
        <w:t>ustafa Kemal Paşa</w:t>
      </w:r>
      <w:r w:rsidR="0065169E">
        <w:rPr>
          <w:b/>
          <w:bCs/>
          <w:sz w:val="20"/>
          <w:szCs w:val="20"/>
        </w:rPr>
        <w:t xml:space="preserve"> ve İstasyon Mahallesinde bulunan mev</w:t>
      </w:r>
      <w:r w:rsidRPr="00EF2E83">
        <w:rPr>
          <w:b/>
          <w:bCs/>
          <w:sz w:val="20"/>
          <w:szCs w:val="20"/>
        </w:rPr>
        <w:t>cut</w:t>
      </w:r>
      <w:r w:rsidR="00484649">
        <w:rPr>
          <w:b/>
          <w:sz w:val="20"/>
          <w:szCs w:val="20"/>
        </w:rPr>
        <w:t xml:space="preserve"> altı (6</w:t>
      </w:r>
      <w:r w:rsidRPr="00EF2E83">
        <w:rPr>
          <w:b/>
          <w:sz w:val="20"/>
          <w:szCs w:val="20"/>
        </w:rPr>
        <w:t>) adet taşınmaz satışı</w:t>
      </w:r>
      <w:r w:rsidRPr="00EF2E83">
        <w:rPr>
          <w:b/>
          <w:bCs/>
          <w:sz w:val="20"/>
          <w:szCs w:val="20"/>
        </w:rPr>
        <w:t xml:space="preserve"> </w:t>
      </w:r>
      <w:r w:rsidRPr="00EF2E83">
        <w:rPr>
          <w:rStyle w:val="Gl"/>
          <w:color w:val="000000"/>
          <w:sz w:val="20"/>
          <w:szCs w:val="20"/>
        </w:rPr>
        <w:t xml:space="preserve">05.09.2022 tarih ve 115 sayılı Meclis kararlarına </w:t>
      </w:r>
      <w:r w:rsidRPr="00EF2E83">
        <w:rPr>
          <w:b/>
          <w:sz w:val="20"/>
          <w:szCs w:val="20"/>
        </w:rPr>
        <w:t>istinaden</w:t>
      </w:r>
      <w:r w:rsidRPr="00EF2E83">
        <w:rPr>
          <w:sz w:val="20"/>
          <w:szCs w:val="20"/>
        </w:rPr>
        <w:t xml:space="preserve"> 2886 Sayılı Devlet İhal</w:t>
      </w:r>
      <w:r w:rsidR="00EF2E83" w:rsidRPr="00EF2E83">
        <w:rPr>
          <w:sz w:val="20"/>
          <w:szCs w:val="20"/>
        </w:rPr>
        <w:t>e Kanunun 45’nci maddesine göre</w:t>
      </w:r>
      <w:r w:rsidRPr="00EF2E83">
        <w:rPr>
          <w:sz w:val="20"/>
          <w:szCs w:val="20"/>
        </w:rPr>
        <w:t xml:space="preserve"> </w:t>
      </w:r>
      <w:r w:rsidR="00484649">
        <w:rPr>
          <w:b/>
          <w:sz w:val="20"/>
          <w:szCs w:val="20"/>
        </w:rPr>
        <w:t>18.10</w:t>
      </w:r>
      <w:r w:rsidRPr="00EF2E83">
        <w:rPr>
          <w:b/>
          <w:sz w:val="20"/>
          <w:szCs w:val="20"/>
        </w:rPr>
        <w:t xml:space="preserve">.2023 </w:t>
      </w:r>
      <w:r w:rsidR="00484649">
        <w:rPr>
          <w:b/>
          <w:sz w:val="20"/>
          <w:szCs w:val="20"/>
        </w:rPr>
        <w:t>Çarşamba</w:t>
      </w:r>
      <w:r w:rsidRPr="00EF2E83">
        <w:rPr>
          <w:b/>
          <w:sz w:val="20"/>
          <w:szCs w:val="20"/>
        </w:rPr>
        <w:t xml:space="preserve"> günü</w:t>
      </w:r>
      <w:r w:rsidRPr="00EF2E83">
        <w:rPr>
          <w:sz w:val="20"/>
          <w:szCs w:val="20"/>
        </w:rPr>
        <w:t xml:space="preserve"> </w:t>
      </w:r>
      <w:r w:rsidR="00AD6E94">
        <w:rPr>
          <w:b/>
          <w:sz w:val="20"/>
          <w:szCs w:val="20"/>
        </w:rPr>
        <w:t>açık</w:t>
      </w:r>
      <w:r w:rsidRPr="00EF2E83">
        <w:rPr>
          <w:b/>
          <w:sz w:val="20"/>
          <w:szCs w:val="20"/>
        </w:rPr>
        <w:t xml:space="preserve"> (</w:t>
      </w:r>
      <w:r w:rsidR="00AD6E94">
        <w:rPr>
          <w:b/>
          <w:sz w:val="20"/>
          <w:szCs w:val="20"/>
        </w:rPr>
        <w:t>arttırma</w:t>
      </w:r>
      <w:r w:rsidRPr="00EF2E83">
        <w:rPr>
          <w:b/>
          <w:sz w:val="20"/>
          <w:szCs w:val="20"/>
        </w:rPr>
        <w:t xml:space="preserve">) </w:t>
      </w:r>
      <w:r w:rsidR="00AD6E94">
        <w:rPr>
          <w:b/>
          <w:sz w:val="20"/>
          <w:szCs w:val="20"/>
        </w:rPr>
        <w:t>teklif</w:t>
      </w:r>
      <w:r w:rsidRPr="00EF2E83">
        <w:rPr>
          <w:b/>
          <w:sz w:val="20"/>
          <w:szCs w:val="20"/>
        </w:rPr>
        <w:t xml:space="preserve"> </w:t>
      </w:r>
      <w:r w:rsidR="00AD6E94">
        <w:rPr>
          <w:b/>
          <w:sz w:val="20"/>
          <w:szCs w:val="20"/>
        </w:rPr>
        <w:t>usulü</w:t>
      </w:r>
      <w:r w:rsidRPr="00EF2E83">
        <w:rPr>
          <w:b/>
          <w:sz w:val="20"/>
          <w:szCs w:val="20"/>
        </w:rPr>
        <w:t xml:space="preserve"> </w:t>
      </w:r>
      <w:r w:rsidRPr="00EF2E83">
        <w:rPr>
          <w:sz w:val="20"/>
          <w:szCs w:val="20"/>
        </w:rPr>
        <w:t xml:space="preserve">ile </w:t>
      </w:r>
      <w:r w:rsidR="00AD6E94" w:rsidRPr="00AD6E94">
        <w:rPr>
          <w:sz w:val="20"/>
          <w:szCs w:val="20"/>
        </w:rPr>
        <w:t>satışı</w:t>
      </w:r>
      <w:r w:rsidRPr="00EF2E83">
        <w:rPr>
          <w:sz w:val="20"/>
          <w:szCs w:val="20"/>
        </w:rPr>
        <w:t xml:space="preserve"> yapılacaktır</w:t>
      </w:r>
      <w:r w:rsidR="00EF2E83" w:rsidRPr="00EF2E83">
        <w:rPr>
          <w:sz w:val="20"/>
          <w:szCs w:val="20"/>
        </w:rPr>
        <w:t>.</w:t>
      </w:r>
      <w:proofErr w:type="gramEnd"/>
    </w:p>
    <w:p w:rsidR="003D1CFC" w:rsidRDefault="003D1CFC" w:rsidP="003D1CFC">
      <w:pPr>
        <w:pStyle w:val="ListeParagraf"/>
        <w:ind w:left="284" w:right="23"/>
        <w:jc w:val="both"/>
        <w:rPr>
          <w:sz w:val="20"/>
          <w:szCs w:val="20"/>
        </w:rPr>
      </w:pPr>
    </w:p>
    <w:p w:rsidR="00EF2E83" w:rsidRDefault="00C507B6" w:rsidP="00EF2E83">
      <w:pPr>
        <w:pStyle w:val="ListeParagraf"/>
        <w:numPr>
          <w:ilvl w:val="0"/>
          <w:numId w:val="7"/>
        </w:numPr>
        <w:ind w:left="0" w:right="23" w:firstLine="284"/>
        <w:jc w:val="both"/>
        <w:rPr>
          <w:sz w:val="20"/>
          <w:szCs w:val="20"/>
        </w:rPr>
      </w:pPr>
      <w:r w:rsidRPr="00EF2E83">
        <w:rPr>
          <w:sz w:val="20"/>
          <w:szCs w:val="20"/>
        </w:rPr>
        <w:t>İhaleye ait şartname Belediyemiz Eml</w:t>
      </w:r>
      <w:r w:rsidR="0065169E">
        <w:rPr>
          <w:sz w:val="20"/>
          <w:szCs w:val="20"/>
        </w:rPr>
        <w:t>ak ve İstimlak Müdürlüğünden 750</w:t>
      </w:r>
      <w:r w:rsidRPr="00EF2E83">
        <w:rPr>
          <w:sz w:val="20"/>
          <w:szCs w:val="20"/>
        </w:rPr>
        <w:t>,00 TL karşılığında temin edilir.</w:t>
      </w:r>
    </w:p>
    <w:p w:rsidR="003D1CFC" w:rsidRPr="00E77A7C" w:rsidRDefault="003D1CFC" w:rsidP="00E77A7C">
      <w:pPr>
        <w:ind w:right="23"/>
        <w:jc w:val="both"/>
        <w:rPr>
          <w:sz w:val="20"/>
          <w:szCs w:val="20"/>
        </w:rPr>
      </w:pPr>
    </w:p>
    <w:p w:rsidR="00C507B6" w:rsidRPr="00EF2E83" w:rsidRDefault="00C507B6" w:rsidP="00EF2E83">
      <w:pPr>
        <w:pStyle w:val="ListeParagraf"/>
        <w:numPr>
          <w:ilvl w:val="0"/>
          <w:numId w:val="7"/>
        </w:numPr>
        <w:ind w:left="0" w:right="23" w:firstLine="284"/>
        <w:jc w:val="both"/>
        <w:rPr>
          <w:sz w:val="20"/>
          <w:szCs w:val="20"/>
        </w:rPr>
      </w:pPr>
      <w:r w:rsidRPr="00EF2E83">
        <w:rPr>
          <w:sz w:val="20"/>
          <w:szCs w:val="20"/>
        </w:rPr>
        <w:t>İhaleler Belediyemiz Encümen odasında, aşağıda belirtilen tarihlerde ve saatlerde yapılacaktır</w:t>
      </w:r>
      <w:r w:rsidRPr="00EF2E83">
        <w:rPr>
          <w:bCs/>
          <w:sz w:val="22"/>
          <w:szCs w:val="22"/>
        </w:rPr>
        <w:t>.</w:t>
      </w:r>
      <w:r w:rsidRPr="00EF2E83">
        <w:rPr>
          <w:sz w:val="16"/>
          <w:szCs w:val="16"/>
        </w:rPr>
        <w:t xml:space="preserve"> </w:t>
      </w:r>
    </w:p>
    <w:p w:rsidR="00C507B6" w:rsidRPr="00314B86" w:rsidRDefault="00C507B6" w:rsidP="00C507B6">
      <w:pPr>
        <w:suppressAutoHyphens/>
        <w:ind w:right="23"/>
        <w:jc w:val="both"/>
        <w:rPr>
          <w:sz w:val="14"/>
          <w:szCs w:val="14"/>
        </w:rPr>
      </w:pPr>
    </w:p>
    <w:tbl>
      <w:tblPr>
        <w:tblpPr w:leftFromText="141" w:rightFromText="141" w:vertAnchor="text" w:horzAnchor="margin" w:tblpY="97"/>
        <w:tblW w:w="9351" w:type="dxa"/>
        <w:tblLayout w:type="fixed"/>
        <w:tblCellMar>
          <w:left w:w="70" w:type="dxa"/>
          <w:right w:w="70" w:type="dxa"/>
        </w:tblCellMar>
        <w:tblLook w:val="04A0" w:firstRow="1" w:lastRow="0" w:firstColumn="1" w:lastColumn="0" w:noHBand="0" w:noVBand="1"/>
      </w:tblPr>
      <w:tblGrid>
        <w:gridCol w:w="325"/>
        <w:gridCol w:w="1088"/>
        <w:gridCol w:w="992"/>
        <w:gridCol w:w="709"/>
        <w:gridCol w:w="992"/>
        <w:gridCol w:w="567"/>
        <w:gridCol w:w="851"/>
        <w:gridCol w:w="1275"/>
        <w:gridCol w:w="851"/>
        <w:gridCol w:w="709"/>
        <w:gridCol w:w="992"/>
      </w:tblGrid>
      <w:tr w:rsidR="00C507B6" w:rsidRPr="00095436" w:rsidTr="00095436">
        <w:trPr>
          <w:trHeight w:val="472"/>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S.N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095436" w:rsidP="00095436">
            <w:pPr>
              <w:spacing w:before="100" w:beforeAutospacing="1" w:after="100" w:afterAutospacing="1"/>
              <w:jc w:val="center"/>
              <w:rPr>
                <w:b/>
                <w:bCs/>
                <w:color w:val="000000"/>
                <w:sz w:val="10"/>
                <w:szCs w:val="14"/>
              </w:rPr>
            </w:pPr>
            <w:r w:rsidRPr="00095436">
              <w:rPr>
                <w:b/>
                <w:bCs/>
                <w:color w:val="000000"/>
                <w:sz w:val="10"/>
                <w:szCs w:val="14"/>
              </w:rPr>
              <w:t>İ</w:t>
            </w:r>
            <w:r w:rsidR="00C507B6" w:rsidRPr="00095436">
              <w:rPr>
                <w:b/>
                <w:bCs/>
                <w:color w:val="000000"/>
                <w:sz w:val="10"/>
                <w:szCs w:val="14"/>
              </w:rPr>
              <w:t>LÇESİ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MAHALLE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ADA /</w:t>
            </w:r>
            <w:r w:rsidRPr="00095436">
              <w:rPr>
                <w:b/>
                <w:bCs/>
                <w:color w:val="000000"/>
                <w:sz w:val="10"/>
                <w:szCs w:val="14"/>
              </w:rPr>
              <w:br/>
              <w:t>PARSEL</w:t>
            </w:r>
          </w:p>
        </w:tc>
        <w:tc>
          <w:tcPr>
            <w:tcW w:w="992" w:type="dxa"/>
            <w:tcBorders>
              <w:top w:val="single" w:sz="4" w:space="0" w:color="auto"/>
              <w:left w:val="nil"/>
              <w:bottom w:val="single" w:sz="4" w:space="0" w:color="auto"/>
              <w:right w:val="nil"/>
            </w:tcBorders>
            <w:shd w:val="clear" w:color="auto" w:fill="auto"/>
            <w:vAlign w:val="center"/>
            <w:hideMark/>
          </w:tcPr>
          <w:p w:rsidR="00C507B6" w:rsidRPr="00095436" w:rsidRDefault="00095436" w:rsidP="00095436">
            <w:pPr>
              <w:spacing w:before="100" w:beforeAutospacing="1" w:after="100" w:afterAutospacing="1"/>
              <w:jc w:val="center"/>
              <w:rPr>
                <w:b/>
                <w:bCs/>
                <w:color w:val="000000"/>
                <w:sz w:val="10"/>
                <w:szCs w:val="14"/>
              </w:rPr>
            </w:pPr>
            <w:r w:rsidRPr="00095436">
              <w:rPr>
                <w:b/>
                <w:bCs/>
                <w:color w:val="000000"/>
                <w:sz w:val="10"/>
                <w:szCs w:val="14"/>
              </w:rPr>
              <w:t>YÜZÖLÇÜMÜ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HİSSE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NİTELİĞİ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1068B9" w:rsidP="00095436">
            <w:pPr>
              <w:spacing w:before="100" w:beforeAutospacing="1" w:after="100" w:afterAutospacing="1"/>
              <w:jc w:val="center"/>
              <w:rPr>
                <w:b/>
                <w:bCs/>
                <w:color w:val="000000"/>
                <w:sz w:val="10"/>
                <w:szCs w:val="14"/>
              </w:rPr>
            </w:pPr>
            <w:r>
              <w:rPr>
                <w:b/>
                <w:bCs/>
                <w:color w:val="000000"/>
                <w:sz w:val="10"/>
                <w:szCs w:val="14"/>
              </w:rPr>
              <w:t xml:space="preserve">TAHMİN EDİLEN </w:t>
            </w:r>
            <w:r w:rsidR="00C507B6" w:rsidRPr="00095436">
              <w:rPr>
                <w:b/>
                <w:bCs/>
                <w:color w:val="000000"/>
                <w:sz w:val="10"/>
                <w:szCs w:val="14"/>
              </w:rPr>
              <w:t>SATIŞ BEDELİ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 xml:space="preserve">İHALE </w:t>
            </w:r>
            <w:r w:rsidRPr="00095436">
              <w:rPr>
                <w:b/>
                <w:bCs/>
                <w:color w:val="000000"/>
                <w:sz w:val="10"/>
                <w:szCs w:val="14"/>
              </w:rPr>
              <w:br/>
              <w:t>TARİHİ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07B6" w:rsidRPr="00095436" w:rsidRDefault="00C507B6" w:rsidP="00095436">
            <w:pPr>
              <w:spacing w:before="100" w:beforeAutospacing="1" w:after="100" w:afterAutospacing="1"/>
              <w:jc w:val="center"/>
              <w:rPr>
                <w:b/>
                <w:bCs/>
                <w:color w:val="000000"/>
                <w:sz w:val="10"/>
                <w:szCs w:val="14"/>
              </w:rPr>
            </w:pPr>
            <w:r w:rsidRPr="00095436">
              <w:rPr>
                <w:b/>
                <w:bCs/>
                <w:color w:val="000000"/>
                <w:sz w:val="10"/>
                <w:szCs w:val="14"/>
              </w:rPr>
              <w:t>İHALE SAATI</w:t>
            </w:r>
          </w:p>
        </w:tc>
        <w:tc>
          <w:tcPr>
            <w:tcW w:w="992" w:type="dxa"/>
            <w:tcBorders>
              <w:top w:val="single" w:sz="4" w:space="0" w:color="auto"/>
              <w:left w:val="nil"/>
              <w:bottom w:val="single" w:sz="4" w:space="0" w:color="auto"/>
              <w:right w:val="single" w:sz="4" w:space="0" w:color="auto"/>
            </w:tcBorders>
            <w:vAlign w:val="center"/>
          </w:tcPr>
          <w:p w:rsidR="00C507B6" w:rsidRPr="00095436" w:rsidRDefault="00C507B6" w:rsidP="00095436">
            <w:pPr>
              <w:pStyle w:val="AralkYok"/>
              <w:jc w:val="center"/>
              <w:rPr>
                <w:b/>
                <w:sz w:val="10"/>
                <w:szCs w:val="14"/>
              </w:rPr>
            </w:pPr>
            <w:r w:rsidRPr="00095436">
              <w:rPr>
                <w:b/>
                <w:sz w:val="10"/>
                <w:szCs w:val="14"/>
              </w:rPr>
              <w:t>GECİCİ</w:t>
            </w:r>
          </w:p>
          <w:p w:rsidR="00C507B6" w:rsidRPr="00095436" w:rsidRDefault="00C507B6" w:rsidP="00095436">
            <w:pPr>
              <w:pStyle w:val="AralkYok"/>
              <w:jc w:val="center"/>
              <w:rPr>
                <w:sz w:val="10"/>
                <w:szCs w:val="14"/>
              </w:rPr>
            </w:pPr>
            <w:r w:rsidRPr="00095436">
              <w:rPr>
                <w:b/>
                <w:sz w:val="10"/>
                <w:szCs w:val="14"/>
              </w:rPr>
              <w:t>TEMİNAT</w:t>
            </w:r>
          </w:p>
        </w:tc>
      </w:tr>
      <w:tr w:rsidR="00C507B6" w:rsidRPr="00095436" w:rsidTr="00095436">
        <w:trPr>
          <w:trHeight w:val="389"/>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484649" w:rsidP="00095436">
            <w:pPr>
              <w:jc w:val="center"/>
              <w:rPr>
                <w:color w:val="000000"/>
                <w:sz w:val="14"/>
                <w:szCs w:val="16"/>
              </w:rPr>
            </w:pPr>
            <w:r>
              <w:rPr>
                <w:color w:val="000000"/>
                <w:sz w:val="14"/>
                <w:szCs w:val="16"/>
              </w:rPr>
              <w:t>1</w:t>
            </w:r>
          </w:p>
        </w:tc>
        <w:tc>
          <w:tcPr>
            <w:tcW w:w="1088"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ÇERKEZKÖY</w:t>
            </w:r>
          </w:p>
        </w:tc>
        <w:tc>
          <w:tcPr>
            <w:tcW w:w="992"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proofErr w:type="gramStart"/>
            <w:r w:rsidRPr="00316A79">
              <w:rPr>
                <w:color w:val="000000"/>
                <w:sz w:val="14"/>
                <w:szCs w:val="16"/>
              </w:rPr>
              <w:t>G.M.K</w:t>
            </w:r>
            <w:proofErr w:type="gramEnd"/>
            <w:r w:rsidRPr="00316A79">
              <w:rPr>
                <w:color w:val="000000"/>
                <w:sz w:val="14"/>
                <w:szCs w:val="16"/>
              </w:rPr>
              <w:t>.P.</w:t>
            </w:r>
          </w:p>
        </w:tc>
        <w:tc>
          <w:tcPr>
            <w:tcW w:w="709" w:type="dxa"/>
            <w:tcBorders>
              <w:top w:val="nil"/>
              <w:left w:val="nil"/>
              <w:bottom w:val="single" w:sz="4" w:space="0" w:color="auto"/>
              <w:right w:val="single" w:sz="4" w:space="0" w:color="auto"/>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1195/11</w:t>
            </w:r>
          </w:p>
        </w:tc>
        <w:tc>
          <w:tcPr>
            <w:tcW w:w="992" w:type="dxa"/>
            <w:tcBorders>
              <w:top w:val="nil"/>
              <w:left w:val="nil"/>
              <w:bottom w:val="single" w:sz="4" w:space="0" w:color="auto"/>
              <w:right w:val="nil"/>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805</w:t>
            </w:r>
            <w:r w:rsidR="00C507B6" w:rsidRPr="00316A79">
              <w:rPr>
                <w:color w:val="000000"/>
                <w:sz w:val="14"/>
                <w:szCs w:val="16"/>
              </w:rPr>
              <w:t>,00 m2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TAM</w:t>
            </w:r>
          </w:p>
        </w:tc>
        <w:tc>
          <w:tcPr>
            <w:tcW w:w="851"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ARSA</w:t>
            </w:r>
          </w:p>
        </w:tc>
        <w:tc>
          <w:tcPr>
            <w:tcW w:w="1275" w:type="dxa"/>
            <w:tcBorders>
              <w:top w:val="nil"/>
              <w:left w:val="nil"/>
              <w:bottom w:val="single" w:sz="4" w:space="0" w:color="auto"/>
              <w:right w:val="single" w:sz="4" w:space="0" w:color="auto"/>
            </w:tcBorders>
            <w:shd w:val="clear" w:color="auto" w:fill="auto"/>
            <w:noWrap/>
            <w:vAlign w:val="center"/>
          </w:tcPr>
          <w:p w:rsidR="00C507B6" w:rsidRPr="00316A79" w:rsidRDefault="009169E3" w:rsidP="00095436">
            <w:pPr>
              <w:jc w:val="center"/>
              <w:rPr>
                <w:sz w:val="14"/>
                <w:szCs w:val="16"/>
              </w:rPr>
            </w:pPr>
            <w:r>
              <w:rPr>
                <w:sz w:val="14"/>
                <w:szCs w:val="16"/>
              </w:rPr>
              <w:t>3.220.000,00</w:t>
            </w:r>
          </w:p>
        </w:tc>
        <w:tc>
          <w:tcPr>
            <w:tcW w:w="851" w:type="dxa"/>
            <w:tcBorders>
              <w:top w:val="nil"/>
              <w:left w:val="nil"/>
              <w:bottom w:val="single" w:sz="4" w:space="0" w:color="auto"/>
              <w:right w:val="single" w:sz="4" w:space="0" w:color="auto"/>
            </w:tcBorders>
            <w:shd w:val="clear" w:color="auto" w:fill="auto"/>
            <w:noWrap/>
            <w:vAlign w:val="center"/>
          </w:tcPr>
          <w:p w:rsidR="00C507B6" w:rsidRPr="00316A79" w:rsidRDefault="00952995" w:rsidP="00095436">
            <w:pPr>
              <w:jc w:val="center"/>
              <w:rPr>
                <w:sz w:val="14"/>
                <w:szCs w:val="16"/>
              </w:rPr>
            </w:pPr>
            <w:r>
              <w:rPr>
                <w:color w:val="000000"/>
                <w:sz w:val="14"/>
                <w:szCs w:val="16"/>
              </w:rPr>
              <w:t>18.10</w:t>
            </w:r>
            <w:r w:rsidR="00C507B6" w:rsidRPr="00316A79">
              <w:rPr>
                <w:color w:val="000000"/>
                <w:sz w:val="14"/>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C507B6" w:rsidRPr="00316A79" w:rsidRDefault="00952995" w:rsidP="00095436">
            <w:pPr>
              <w:jc w:val="center"/>
              <w:rPr>
                <w:color w:val="000000"/>
                <w:sz w:val="14"/>
                <w:szCs w:val="16"/>
              </w:rPr>
            </w:pPr>
            <w:proofErr w:type="gramStart"/>
            <w:r>
              <w:rPr>
                <w:color w:val="000000"/>
                <w:sz w:val="14"/>
                <w:szCs w:val="16"/>
              </w:rPr>
              <w:t>10:30</w:t>
            </w:r>
            <w:proofErr w:type="gramEnd"/>
          </w:p>
        </w:tc>
        <w:tc>
          <w:tcPr>
            <w:tcW w:w="992" w:type="dxa"/>
            <w:tcBorders>
              <w:top w:val="nil"/>
              <w:left w:val="nil"/>
              <w:bottom w:val="single" w:sz="4" w:space="0" w:color="auto"/>
              <w:right w:val="single" w:sz="4" w:space="0" w:color="auto"/>
            </w:tcBorders>
            <w:vAlign w:val="center"/>
          </w:tcPr>
          <w:p w:rsidR="00C507B6" w:rsidRPr="00316A79" w:rsidRDefault="001A6E16" w:rsidP="00095436">
            <w:pPr>
              <w:jc w:val="center"/>
              <w:rPr>
                <w:sz w:val="14"/>
                <w:szCs w:val="16"/>
              </w:rPr>
            </w:pPr>
            <w:r>
              <w:rPr>
                <w:sz w:val="14"/>
                <w:szCs w:val="16"/>
              </w:rPr>
              <w:t>96.600,00</w:t>
            </w:r>
          </w:p>
        </w:tc>
      </w:tr>
      <w:tr w:rsidR="00C507B6" w:rsidRPr="00095436" w:rsidTr="00095436">
        <w:trPr>
          <w:trHeight w:val="389"/>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484649" w:rsidP="00095436">
            <w:pPr>
              <w:jc w:val="center"/>
              <w:rPr>
                <w:color w:val="000000"/>
                <w:sz w:val="14"/>
                <w:szCs w:val="16"/>
              </w:rPr>
            </w:pPr>
            <w:r>
              <w:rPr>
                <w:color w:val="000000"/>
                <w:sz w:val="14"/>
                <w:szCs w:val="16"/>
              </w:rPr>
              <w:t>2</w:t>
            </w:r>
          </w:p>
        </w:tc>
        <w:tc>
          <w:tcPr>
            <w:tcW w:w="1088"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ÇERKEZKÖY</w:t>
            </w:r>
          </w:p>
        </w:tc>
        <w:tc>
          <w:tcPr>
            <w:tcW w:w="992" w:type="dxa"/>
            <w:tcBorders>
              <w:top w:val="nil"/>
              <w:left w:val="nil"/>
              <w:bottom w:val="single" w:sz="4" w:space="0" w:color="auto"/>
              <w:right w:val="single" w:sz="4" w:space="0" w:color="auto"/>
            </w:tcBorders>
            <w:shd w:val="clear" w:color="auto" w:fill="auto"/>
            <w:noWrap/>
            <w:vAlign w:val="center"/>
          </w:tcPr>
          <w:p w:rsidR="00C507B6" w:rsidRPr="00316A79" w:rsidRDefault="00C507B6" w:rsidP="00095436">
            <w:pPr>
              <w:jc w:val="center"/>
              <w:rPr>
                <w:color w:val="000000"/>
                <w:sz w:val="14"/>
                <w:szCs w:val="16"/>
              </w:rPr>
            </w:pPr>
            <w:proofErr w:type="gramStart"/>
            <w:r w:rsidRPr="00316A79">
              <w:rPr>
                <w:color w:val="000000"/>
                <w:sz w:val="14"/>
                <w:szCs w:val="16"/>
              </w:rPr>
              <w:t>G.M.K</w:t>
            </w:r>
            <w:proofErr w:type="gramEnd"/>
            <w:r w:rsidRPr="00316A79">
              <w:rPr>
                <w:color w:val="000000"/>
                <w:sz w:val="14"/>
                <w:szCs w:val="16"/>
              </w:rPr>
              <w:t>.P.</w:t>
            </w:r>
          </w:p>
        </w:tc>
        <w:tc>
          <w:tcPr>
            <w:tcW w:w="709" w:type="dxa"/>
            <w:tcBorders>
              <w:top w:val="nil"/>
              <w:left w:val="nil"/>
              <w:bottom w:val="single" w:sz="4" w:space="0" w:color="auto"/>
              <w:right w:val="single" w:sz="4" w:space="0" w:color="auto"/>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1195/12</w:t>
            </w:r>
          </w:p>
        </w:tc>
        <w:tc>
          <w:tcPr>
            <w:tcW w:w="992" w:type="dxa"/>
            <w:tcBorders>
              <w:top w:val="nil"/>
              <w:left w:val="nil"/>
              <w:bottom w:val="single" w:sz="4" w:space="0" w:color="auto"/>
              <w:right w:val="nil"/>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805</w:t>
            </w:r>
            <w:r w:rsidR="00C507B6" w:rsidRPr="00316A79">
              <w:rPr>
                <w:color w:val="000000"/>
                <w:sz w:val="14"/>
                <w:szCs w:val="16"/>
              </w:rPr>
              <w:t>,00 m2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TAM</w:t>
            </w:r>
          </w:p>
        </w:tc>
        <w:tc>
          <w:tcPr>
            <w:tcW w:w="851"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sz w:val="14"/>
                <w:szCs w:val="16"/>
              </w:rPr>
            </w:pPr>
            <w:r w:rsidRPr="00316A79">
              <w:rPr>
                <w:color w:val="000000"/>
                <w:sz w:val="14"/>
                <w:szCs w:val="16"/>
              </w:rPr>
              <w:t>ARSA</w:t>
            </w:r>
          </w:p>
        </w:tc>
        <w:tc>
          <w:tcPr>
            <w:tcW w:w="1275" w:type="dxa"/>
            <w:tcBorders>
              <w:top w:val="nil"/>
              <w:left w:val="nil"/>
              <w:bottom w:val="single" w:sz="4" w:space="0" w:color="auto"/>
              <w:right w:val="single" w:sz="4" w:space="0" w:color="auto"/>
            </w:tcBorders>
            <w:shd w:val="clear" w:color="auto" w:fill="auto"/>
            <w:noWrap/>
            <w:vAlign w:val="center"/>
          </w:tcPr>
          <w:p w:rsidR="00C507B6" w:rsidRPr="00316A79" w:rsidRDefault="009169E3" w:rsidP="00095436">
            <w:pPr>
              <w:jc w:val="center"/>
              <w:rPr>
                <w:sz w:val="14"/>
                <w:szCs w:val="16"/>
              </w:rPr>
            </w:pPr>
            <w:r>
              <w:rPr>
                <w:sz w:val="14"/>
                <w:szCs w:val="16"/>
              </w:rPr>
              <w:t>3.220.000,00</w:t>
            </w:r>
          </w:p>
        </w:tc>
        <w:tc>
          <w:tcPr>
            <w:tcW w:w="851" w:type="dxa"/>
            <w:tcBorders>
              <w:top w:val="nil"/>
              <w:left w:val="nil"/>
              <w:bottom w:val="single" w:sz="4" w:space="0" w:color="auto"/>
              <w:right w:val="single" w:sz="4" w:space="0" w:color="auto"/>
            </w:tcBorders>
            <w:shd w:val="clear" w:color="auto" w:fill="auto"/>
            <w:noWrap/>
            <w:vAlign w:val="center"/>
          </w:tcPr>
          <w:p w:rsidR="00C507B6" w:rsidRPr="00316A79" w:rsidRDefault="00952995" w:rsidP="00095436">
            <w:pPr>
              <w:jc w:val="center"/>
              <w:rPr>
                <w:sz w:val="14"/>
                <w:szCs w:val="16"/>
              </w:rPr>
            </w:pPr>
            <w:r>
              <w:rPr>
                <w:color w:val="000000"/>
                <w:sz w:val="14"/>
                <w:szCs w:val="16"/>
              </w:rPr>
              <w:t>18.10</w:t>
            </w:r>
            <w:r w:rsidR="00C507B6" w:rsidRPr="00316A79">
              <w:rPr>
                <w:color w:val="000000"/>
                <w:sz w:val="14"/>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C507B6" w:rsidRPr="00316A79" w:rsidRDefault="00952995" w:rsidP="00095436">
            <w:pPr>
              <w:jc w:val="center"/>
              <w:rPr>
                <w:sz w:val="14"/>
                <w:szCs w:val="16"/>
              </w:rPr>
            </w:pPr>
            <w:proofErr w:type="gramStart"/>
            <w:r>
              <w:rPr>
                <w:color w:val="000000"/>
                <w:sz w:val="14"/>
                <w:szCs w:val="16"/>
              </w:rPr>
              <w:t>10:35</w:t>
            </w:r>
            <w:proofErr w:type="gramEnd"/>
          </w:p>
        </w:tc>
        <w:tc>
          <w:tcPr>
            <w:tcW w:w="992" w:type="dxa"/>
            <w:tcBorders>
              <w:top w:val="nil"/>
              <w:left w:val="nil"/>
              <w:bottom w:val="single" w:sz="4" w:space="0" w:color="auto"/>
              <w:right w:val="single" w:sz="4" w:space="0" w:color="auto"/>
            </w:tcBorders>
            <w:vAlign w:val="center"/>
          </w:tcPr>
          <w:p w:rsidR="00C507B6" w:rsidRPr="00316A79" w:rsidRDefault="001A6E16" w:rsidP="00095436">
            <w:pPr>
              <w:jc w:val="center"/>
              <w:rPr>
                <w:sz w:val="14"/>
                <w:szCs w:val="16"/>
              </w:rPr>
            </w:pPr>
            <w:r>
              <w:rPr>
                <w:sz w:val="14"/>
                <w:szCs w:val="16"/>
              </w:rPr>
              <w:t>96.600,00</w:t>
            </w:r>
          </w:p>
        </w:tc>
      </w:tr>
      <w:tr w:rsidR="00C507B6" w:rsidRPr="00095436" w:rsidTr="00095436">
        <w:trPr>
          <w:trHeight w:val="389"/>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484649" w:rsidP="00095436">
            <w:pPr>
              <w:jc w:val="center"/>
              <w:rPr>
                <w:color w:val="000000"/>
                <w:sz w:val="14"/>
                <w:szCs w:val="16"/>
              </w:rPr>
            </w:pPr>
            <w:r>
              <w:rPr>
                <w:color w:val="000000"/>
                <w:sz w:val="14"/>
                <w:szCs w:val="16"/>
              </w:rPr>
              <w:t>3</w:t>
            </w:r>
          </w:p>
        </w:tc>
        <w:tc>
          <w:tcPr>
            <w:tcW w:w="1088"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ÇERKEZKÖY</w:t>
            </w:r>
          </w:p>
        </w:tc>
        <w:tc>
          <w:tcPr>
            <w:tcW w:w="992"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proofErr w:type="gramStart"/>
            <w:r w:rsidRPr="00316A79">
              <w:rPr>
                <w:color w:val="000000"/>
                <w:sz w:val="14"/>
                <w:szCs w:val="16"/>
              </w:rPr>
              <w:t>G.M.K</w:t>
            </w:r>
            <w:proofErr w:type="gramEnd"/>
            <w:r w:rsidRPr="00316A79">
              <w:rPr>
                <w:color w:val="000000"/>
                <w:sz w:val="14"/>
                <w:szCs w:val="16"/>
              </w:rPr>
              <w:t>.P.</w:t>
            </w:r>
          </w:p>
        </w:tc>
        <w:tc>
          <w:tcPr>
            <w:tcW w:w="709" w:type="dxa"/>
            <w:tcBorders>
              <w:top w:val="nil"/>
              <w:left w:val="nil"/>
              <w:bottom w:val="single" w:sz="4" w:space="0" w:color="auto"/>
              <w:right w:val="single" w:sz="4" w:space="0" w:color="auto"/>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1198/11</w:t>
            </w:r>
          </w:p>
        </w:tc>
        <w:tc>
          <w:tcPr>
            <w:tcW w:w="992" w:type="dxa"/>
            <w:tcBorders>
              <w:top w:val="nil"/>
              <w:left w:val="nil"/>
              <w:bottom w:val="single" w:sz="4" w:space="0" w:color="auto"/>
              <w:right w:val="nil"/>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810</w:t>
            </w:r>
            <w:r w:rsidR="00C507B6" w:rsidRPr="00316A79">
              <w:rPr>
                <w:color w:val="000000"/>
                <w:sz w:val="14"/>
                <w:szCs w:val="16"/>
              </w:rPr>
              <w:t>,00 m2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TAM</w:t>
            </w:r>
          </w:p>
        </w:tc>
        <w:tc>
          <w:tcPr>
            <w:tcW w:w="851"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sz w:val="14"/>
                <w:szCs w:val="16"/>
              </w:rPr>
            </w:pPr>
            <w:r w:rsidRPr="00316A79">
              <w:rPr>
                <w:color w:val="000000"/>
                <w:sz w:val="14"/>
                <w:szCs w:val="16"/>
              </w:rPr>
              <w:t>ARSA</w:t>
            </w:r>
          </w:p>
        </w:tc>
        <w:tc>
          <w:tcPr>
            <w:tcW w:w="1275" w:type="dxa"/>
            <w:tcBorders>
              <w:top w:val="nil"/>
              <w:left w:val="nil"/>
              <w:bottom w:val="single" w:sz="4" w:space="0" w:color="auto"/>
              <w:right w:val="single" w:sz="4" w:space="0" w:color="auto"/>
            </w:tcBorders>
            <w:shd w:val="clear" w:color="auto" w:fill="auto"/>
            <w:noWrap/>
            <w:vAlign w:val="center"/>
          </w:tcPr>
          <w:p w:rsidR="00C507B6" w:rsidRPr="00316A79" w:rsidRDefault="009169E3" w:rsidP="00095436">
            <w:pPr>
              <w:jc w:val="center"/>
              <w:rPr>
                <w:sz w:val="14"/>
                <w:szCs w:val="16"/>
              </w:rPr>
            </w:pPr>
            <w:r>
              <w:rPr>
                <w:sz w:val="14"/>
                <w:szCs w:val="16"/>
              </w:rPr>
              <w:t>3.240.000,00</w:t>
            </w:r>
          </w:p>
        </w:tc>
        <w:tc>
          <w:tcPr>
            <w:tcW w:w="851" w:type="dxa"/>
            <w:tcBorders>
              <w:top w:val="nil"/>
              <w:left w:val="nil"/>
              <w:bottom w:val="single" w:sz="4" w:space="0" w:color="auto"/>
              <w:right w:val="single" w:sz="4" w:space="0" w:color="auto"/>
            </w:tcBorders>
            <w:shd w:val="clear" w:color="auto" w:fill="auto"/>
            <w:noWrap/>
            <w:vAlign w:val="center"/>
          </w:tcPr>
          <w:p w:rsidR="00C507B6" w:rsidRPr="00316A79" w:rsidRDefault="00952995" w:rsidP="00095436">
            <w:pPr>
              <w:jc w:val="center"/>
              <w:rPr>
                <w:sz w:val="14"/>
                <w:szCs w:val="16"/>
              </w:rPr>
            </w:pPr>
            <w:r>
              <w:rPr>
                <w:color w:val="000000"/>
                <w:sz w:val="14"/>
                <w:szCs w:val="16"/>
              </w:rPr>
              <w:t>18.10</w:t>
            </w:r>
            <w:r w:rsidR="00C507B6" w:rsidRPr="00316A79">
              <w:rPr>
                <w:color w:val="000000"/>
                <w:sz w:val="14"/>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C507B6" w:rsidRPr="00316A79" w:rsidRDefault="00952995" w:rsidP="00095436">
            <w:pPr>
              <w:jc w:val="center"/>
              <w:rPr>
                <w:sz w:val="14"/>
                <w:szCs w:val="16"/>
              </w:rPr>
            </w:pPr>
            <w:proofErr w:type="gramStart"/>
            <w:r>
              <w:rPr>
                <w:color w:val="000000"/>
                <w:sz w:val="14"/>
                <w:szCs w:val="16"/>
              </w:rPr>
              <w:t>10:40</w:t>
            </w:r>
            <w:proofErr w:type="gramEnd"/>
          </w:p>
        </w:tc>
        <w:tc>
          <w:tcPr>
            <w:tcW w:w="992" w:type="dxa"/>
            <w:tcBorders>
              <w:top w:val="nil"/>
              <w:left w:val="nil"/>
              <w:bottom w:val="single" w:sz="4" w:space="0" w:color="auto"/>
              <w:right w:val="single" w:sz="4" w:space="0" w:color="auto"/>
            </w:tcBorders>
            <w:vAlign w:val="center"/>
          </w:tcPr>
          <w:p w:rsidR="00C507B6" w:rsidRPr="00316A79" w:rsidRDefault="001A6E16" w:rsidP="00095436">
            <w:pPr>
              <w:jc w:val="center"/>
              <w:rPr>
                <w:sz w:val="14"/>
                <w:szCs w:val="16"/>
              </w:rPr>
            </w:pPr>
            <w:r>
              <w:rPr>
                <w:sz w:val="14"/>
                <w:szCs w:val="16"/>
              </w:rPr>
              <w:t>97.200,00</w:t>
            </w:r>
          </w:p>
        </w:tc>
      </w:tr>
      <w:tr w:rsidR="00C507B6" w:rsidRPr="00095436" w:rsidTr="0065169E">
        <w:trPr>
          <w:trHeight w:val="389"/>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484649" w:rsidP="00095436">
            <w:pPr>
              <w:jc w:val="center"/>
              <w:rPr>
                <w:color w:val="000000"/>
                <w:sz w:val="14"/>
                <w:szCs w:val="16"/>
              </w:rPr>
            </w:pPr>
            <w:r>
              <w:rPr>
                <w:color w:val="000000"/>
                <w:sz w:val="14"/>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ÇERKEZKÖY</w:t>
            </w:r>
          </w:p>
        </w:tc>
        <w:tc>
          <w:tcPr>
            <w:tcW w:w="992" w:type="dxa"/>
            <w:tcBorders>
              <w:top w:val="nil"/>
              <w:left w:val="nil"/>
              <w:bottom w:val="single" w:sz="4" w:space="0" w:color="auto"/>
              <w:right w:val="single" w:sz="4" w:space="0" w:color="auto"/>
            </w:tcBorders>
            <w:shd w:val="clear" w:color="auto" w:fill="auto"/>
            <w:noWrap/>
            <w:vAlign w:val="center"/>
            <w:hideMark/>
          </w:tcPr>
          <w:p w:rsidR="00C507B6" w:rsidRPr="00316A79" w:rsidRDefault="0065169E" w:rsidP="00095436">
            <w:pPr>
              <w:jc w:val="center"/>
              <w:rPr>
                <w:color w:val="000000"/>
                <w:sz w:val="14"/>
                <w:szCs w:val="16"/>
              </w:rPr>
            </w:pPr>
            <w:r>
              <w:rPr>
                <w:color w:val="000000"/>
                <w:sz w:val="14"/>
                <w:szCs w:val="16"/>
              </w:rPr>
              <w:t>İSTASYON</w:t>
            </w:r>
          </w:p>
        </w:tc>
        <w:tc>
          <w:tcPr>
            <w:tcW w:w="709" w:type="dxa"/>
            <w:tcBorders>
              <w:top w:val="nil"/>
              <w:left w:val="nil"/>
              <w:bottom w:val="single" w:sz="4" w:space="0" w:color="auto"/>
              <w:right w:val="single" w:sz="4" w:space="0" w:color="auto"/>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1384/6</w:t>
            </w:r>
          </w:p>
        </w:tc>
        <w:tc>
          <w:tcPr>
            <w:tcW w:w="992" w:type="dxa"/>
            <w:tcBorders>
              <w:top w:val="nil"/>
              <w:left w:val="nil"/>
              <w:bottom w:val="single" w:sz="4" w:space="0" w:color="auto"/>
              <w:right w:val="nil"/>
            </w:tcBorders>
            <w:shd w:val="clear" w:color="auto" w:fill="auto"/>
            <w:noWrap/>
            <w:vAlign w:val="center"/>
          </w:tcPr>
          <w:p w:rsidR="00C507B6" w:rsidRPr="00316A79" w:rsidRDefault="0065169E" w:rsidP="00095436">
            <w:pPr>
              <w:jc w:val="center"/>
              <w:rPr>
                <w:color w:val="000000"/>
                <w:sz w:val="14"/>
                <w:szCs w:val="16"/>
              </w:rPr>
            </w:pPr>
            <w:r>
              <w:rPr>
                <w:color w:val="000000"/>
                <w:sz w:val="14"/>
                <w:szCs w:val="16"/>
              </w:rPr>
              <w:t>900</w:t>
            </w:r>
            <w:r w:rsidR="00C507B6" w:rsidRPr="00316A79">
              <w:rPr>
                <w:color w:val="000000"/>
                <w:sz w:val="14"/>
                <w:szCs w:val="16"/>
              </w:rPr>
              <w:t>,00 m2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07B6" w:rsidRPr="00316A79" w:rsidRDefault="00C507B6" w:rsidP="00095436">
            <w:pPr>
              <w:jc w:val="center"/>
              <w:rPr>
                <w:color w:val="000000"/>
                <w:sz w:val="14"/>
                <w:szCs w:val="16"/>
              </w:rPr>
            </w:pPr>
            <w:r w:rsidRPr="00316A79">
              <w:rPr>
                <w:color w:val="000000"/>
                <w:sz w:val="14"/>
                <w:szCs w:val="16"/>
              </w:rPr>
              <w:t>TAM</w:t>
            </w:r>
          </w:p>
        </w:tc>
        <w:tc>
          <w:tcPr>
            <w:tcW w:w="851" w:type="dxa"/>
            <w:tcBorders>
              <w:top w:val="nil"/>
              <w:left w:val="nil"/>
              <w:bottom w:val="single" w:sz="4" w:space="0" w:color="auto"/>
              <w:right w:val="single" w:sz="4" w:space="0" w:color="auto"/>
            </w:tcBorders>
            <w:shd w:val="clear" w:color="auto" w:fill="auto"/>
            <w:noWrap/>
            <w:vAlign w:val="center"/>
            <w:hideMark/>
          </w:tcPr>
          <w:p w:rsidR="00C507B6" w:rsidRPr="00316A79" w:rsidRDefault="00C507B6" w:rsidP="00095436">
            <w:pPr>
              <w:jc w:val="center"/>
              <w:rPr>
                <w:sz w:val="14"/>
                <w:szCs w:val="16"/>
              </w:rPr>
            </w:pPr>
            <w:r w:rsidRPr="00316A79">
              <w:rPr>
                <w:color w:val="000000"/>
                <w:sz w:val="14"/>
                <w:szCs w:val="16"/>
              </w:rPr>
              <w:t>ARSA</w:t>
            </w:r>
          </w:p>
        </w:tc>
        <w:tc>
          <w:tcPr>
            <w:tcW w:w="1275" w:type="dxa"/>
            <w:tcBorders>
              <w:top w:val="nil"/>
              <w:left w:val="nil"/>
              <w:bottom w:val="single" w:sz="4" w:space="0" w:color="auto"/>
              <w:right w:val="single" w:sz="4" w:space="0" w:color="auto"/>
            </w:tcBorders>
            <w:shd w:val="clear" w:color="auto" w:fill="auto"/>
            <w:noWrap/>
            <w:vAlign w:val="center"/>
          </w:tcPr>
          <w:p w:rsidR="00C507B6" w:rsidRPr="00316A79" w:rsidRDefault="009169E3" w:rsidP="00095436">
            <w:pPr>
              <w:jc w:val="center"/>
              <w:rPr>
                <w:sz w:val="14"/>
                <w:szCs w:val="16"/>
              </w:rPr>
            </w:pPr>
            <w:r>
              <w:rPr>
                <w:sz w:val="14"/>
                <w:szCs w:val="16"/>
              </w:rPr>
              <w:t>2.880.000,00</w:t>
            </w:r>
          </w:p>
        </w:tc>
        <w:tc>
          <w:tcPr>
            <w:tcW w:w="851" w:type="dxa"/>
            <w:tcBorders>
              <w:top w:val="nil"/>
              <w:left w:val="nil"/>
              <w:bottom w:val="single" w:sz="4" w:space="0" w:color="auto"/>
              <w:right w:val="single" w:sz="4" w:space="0" w:color="auto"/>
            </w:tcBorders>
            <w:shd w:val="clear" w:color="auto" w:fill="auto"/>
            <w:noWrap/>
            <w:vAlign w:val="center"/>
          </w:tcPr>
          <w:p w:rsidR="00C507B6" w:rsidRPr="00316A79" w:rsidRDefault="00952995" w:rsidP="00095436">
            <w:pPr>
              <w:jc w:val="center"/>
              <w:rPr>
                <w:sz w:val="14"/>
                <w:szCs w:val="16"/>
              </w:rPr>
            </w:pPr>
            <w:r>
              <w:rPr>
                <w:color w:val="000000"/>
                <w:sz w:val="14"/>
                <w:szCs w:val="16"/>
              </w:rPr>
              <w:t>18.10</w:t>
            </w:r>
            <w:r w:rsidR="00C507B6" w:rsidRPr="00316A79">
              <w:rPr>
                <w:color w:val="000000"/>
                <w:sz w:val="14"/>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C507B6" w:rsidRPr="00316A79" w:rsidRDefault="00952995" w:rsidP="00095436">
            <w:pPr>
              <w:jc w:val="center"/>
              <w:rPr>
                <w:sz w:val="14"/>
                <w:szCs w:val="16"/>
              </w:rPr>
            </w:pPr>
            <w:proofErr w:type="gramStart"/>
            <w:r>
              <w:rPr>
                <w:color w:val="000000"/>
                <w:sz w:val="14"/>
                <w:szCs w:val="16"/>
              </w:rPr>
              <w:t>10:45</w:t>
            </w:r>
            <w:proofErr w:type="gramEnd"/>
          </w:p>
        </w:tc>
        <w:tc>
          <w:tcPr>
            <w:tcW w:w="992" w:type="dxa"/>
            <w:tcBorders>
              <w:top w:val="nil"/>
              <w:left w:val="nil"/>
              <w:bottom w:val="single" w:sz="4" w:space="0" w:color="auto"/>
              <w:right w:val="single" w:sz="4" w:space="0" w:color="auto"/>
            </w:tcBorders>
            <w:vAlign w:val="center"/>
          </w:tcPr>
          <w:p w:rsidR="00C507B6" w:rsidRPr="00316A79" w:rsidRDefault="001A6E16" w:rsidP="00095436">
            <w:pPr>
              <w:jc w:val="center"/>
              <w:rPr>
                <w:sz w:val="14"/>
                <w:szCs w:val="16"/>
              </w:rPr>
            </w:pPr>
            <w:r>
              <w:rPr>
                <w:sz w:val="14"/>
                <w:szCs w:val="16"/>
              </w:rPr>
              <w:t>86.400,00</w:t>
            </w:r>
          </w:p>
        </w:tc>
      </w:tr>
      <w:tr w:rsidR="0065169E" w:rsidRPr="00095436" w:rsidTr="0065169E">
        <w:trPr>
          <w:trHeight w:val="389"/>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69E" w:rsidRPr="00316A79" w:rsidRDefault="00484649" w:rsidP="00095436">
            <w:pPr>
              <w:jc w:val="center"/>
              <w:rPr>
                <w:color w:val="000000"/>
                <w:sz w:val="14"/>
                <w:szCs w:val="16"/>
              </w:rPr>
            </w:pPr>
            <w:r>
              <w:rPr>
                <w:color w:val="000000"/>
                <w:sz w:val="14"/>
                <w:szCs w:val="16"/>
              </w:rPr>
              <w:t>5</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ÇERKEZKÖY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İSTASYON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1384/9</w:t>
            </w:r>
          </w:p>
        </w:tc>
        <w:tc>
          <w:tcPr>
            <w:tcW w:w="992" w:type="dxa"/>
            <w:tcBorders>
              <w:top w:val="single" w:sz="4" w:space="0" w:color="auto"/>
              <w:left w:val="nil"/>
              <w:bottom w:val="single" w:sz="4" w:space="0" w:color="auto"/>
              <w:right w:val="nil"/>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840,00 m²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TAM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ARSA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169E" w:rsidRPr="009169E3" w:rsidRDefault="009169E3" w:rsidP="00095436">
            <w:pPr>
              <w:jc w:val="center"/>
              <w:rPr>
                <w:sz w:val="14"/>
                <w:szCs w:val="16"/>
              </w:rPr>
            </w:pPr>
            <w:r w:rsidRPr="009169E3">
              <w:rPr>
                <w:sz w:val="14"/>
                <w:szCs w:val="16"/>
              </w:rPr>
              <w:t>2.688.000,00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169E" w:rsidRDefault="00952995" w:rsidP="00095436">
            <w:pPr>
              <w:jc w:val="center"/>
              <w:rPr>
                <w:color w:val="000000"/>
                <w:sz w:val="14"/>
                <w:szCs w:val="16"/>
              </w:rPr>
            </w:pPr>
            <w:r>
              <w:rPr>
                <w:color w:val="000000"/>
                <w:sz w:val="14"/>
                <w:szCs w:val="16"/>
              </w:rPr>
              <w:t>18.10</w:t>
            </w:r>
            <w:r w:rsidR="0065169E">
              <w:rPr>
                <w:color w:val="000000"/>
                <w:sz w:val="14"/>
                <w:szCs w:val="16"/>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952995" w:rsidP="00095436">
            <w:pPr>
              <w:jc w:val="center"/>
              <w:rPr>
                <w:color w:val="000000"/>
                <w:sz w:val="14"/>
                <w:szCs w:val="16"/>
              </w:rPr>
            </w:pPr>
            <w:proofErr w:type="gramStart"/>
            <w:r>
              <w:rPr>
                <w:color w:val="000000"/>
                <w:sz w:val="14"/>
                <w:szCs w:val="16"/>
              </w:rPr>
              <w:t>10:50</w:t>
            </w:r>
            <w:proofErr w:type="gramEnd"/>
          </w:p>
        </w:tc>
        <w:tc>
          <w:tcPr>
            <w:tcW w:w="992" w:type="dxa"/>
            <w:tcBorders>
              <w:top w:val="single" w:sz="4" w:space="0" w:color="auto"/>
              <w:left w:val="nil"/>
              <w:bottom w:val="single" w:sz="4" w:space="0" w:color="auto"/>
              <w:right w:val="single" w:sz="4" w:space="0" w:color="auto"/>
            </w:tcBorders>
            <w:vAlign w:val="center"/>
          </w:tcPr>
          <w:p w:rsidR="0065169E" w:rsidRPr="00316A79" w:rsidRDefault="001A6E16" w:rsidP="00095436">
            <w:pPr>
              <w:jc w:val="center"/>
              <w:rPr>
                <w:sz w:val="14"/>
                <w:szCs w:val="16"/>
              </w:rPr>
            </w:pPr>
            <w:r>
              <w:rPr>
                <w:sz w:val="14"/>
                <w:szCs w:val="16"/>
              </w:rPr>
              <w:t>80.640,00</w:t>
            </w:r>
          </w:p>
        </w:tc>
      </w:tr>
      <w:tr w:rsidR="0065169E" w:rsidRPr="00095436" w:rsidTr="0065169E">
        <w:trPr>
          <w:trHeight w:val="389"/>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69E" w:rsidRPr="00316A79" w:rsidRDefault="00484649" w:rsidP="00095436">
            <w:pPr>
              <w:jc w:val="center"/>
              <w:rPr>
                <w:color w:val="000000"/>
                <w:sz w:val="14"/>
                <w:szCs w:val="16"/>
              </w:rPr>
            </w:pPr>
            <w:r>
              <w:rPr>
                <w:color w:val="000000"/>
                <w:sz w:val="14"/>
                <w:szCs w:val="16"/>
              </w:rPr>
              <w:t>6</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ÇERKEZKÖY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İSTASYON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65169E" w:rsidP="00095436">
            <w:pPr>
              <w:jc w:val="center"/>
              <w:rPr>
                <w:color w:val="000000"/>
                <w:sz w:val="14"/>
                <w:szCs w:val="16"/>
              </w:rPr>
            </w:pPr>
            <w:r>
              <w:rPr>
                <w:color w:val="000000"/>
                <w:sz w:val="14"/>
                <w:szCs w:val="16"/>
              </w:rPr>
              <w:t>1386/10</w:t>
            </w:r>
          </w:p>
        </w:tc>
        <w:tc>
          <w:tcPr>
            <w:tcW w:w="992" w:type="dxa"/>
            <w:tcBorders>
              <w:top w:val="single" w:sz="4" w:space="0" w:color="auto"/>
              <w:left w:val="nil"/>
              <w:bottom w:val="single" w:sz="4" w:space="0" w:color="auto"/>
              <w:right w:val="nil"/>
            </w:tcBorders>
            <w:shd w:val="clear" w:color="auto" w:fill="auto"/>
            <w:noWrap/>
            <w:vAlign w:val="center"/>
          </w:tcPr>
          <w:p w:rsidR="0065169E" w:rsidRPr="00316A79" w:rsidRDefault="00E07C1C" w:rsidP="00095436">
            <w:pPr>
              <w:jc w:val="center"/>
              <w:rPr>
                <w:color w:val="000000"/>
                <w:sz w:val="14"/>
                <w:szCs w:val="16"/>
              </w:rPr>
            </w:pPr>
            <w:r>
              <w:rPr>
                <w:color w:val="000000"/>
                <w:sz w:val="14"/>
                <w:szCs w:val="16"/>
              </w:rPr>
              <w:t>1.420,00 m²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69E" w:rsidRPr="00316A79" w:rsidRDefault="00E07C1C" w:rsidP="00095436">
            <w:pPr>
              <w:jc w:val="center"/>
              <w:rPr>
                <w:color w:val="000000"/>
                <w:sz w:val="14"/>
                <w:szCs w:val="16"/>
              </w:rPr>
            </w:pPr>
            <w:r>
              <w:rPr>
                <w:color w:val="000000"/>
                <w:sz w:val="14"/>
                <w:szCs w:val="16"/>
              </w:rPr>
              <w:t>TAM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E07C1C" w:rsidP="00095436">
            <w:pPr>
              <w:jc w:val="center"/>
              <w:rPr>
                <w:color w:val="000000"/>
                <w:sz w:val="14"/>
                <w:szCs w:val="16"/>
              </w:rPr>
            </w:pPr>
            <w:r>
              <w:rPr>
                <w:color w:val="000000"/>
                <w:sz w:val="14"/>
                <w:szCs w:val="16"/>
              </w:rPr>
              <w:t>ARSA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169E" w:rsidRPr="009169E3" w:rsidRDefault="009169E3" w:rsidP="00095436">
            <w:pPr>
              <w:jc w:val="center"/>
              <w:rPr>
                <w:sz w:val="14"/>
                <w:szCs w:val="16"/>
              </w:rPr>
            </w:pPr>
            <w:r w:rsidRPr="009169E3">
              <w:rPr>
                <w:sz w:val="14"/>
                <w:szCs w:val="16"/>
              </w:rPr>
              <w:t>4.544.000,00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169E" w:rsidRDefault="00952995" w:rsidP="00095436">
            <w:pPr>
              <w:jc w:val="center"/>
              <w:rPr>
                <w:color w:val="000000"/>
                <w:sz w:val="14"/>
                <w:szCs w:val="16"/>
              </w:rPr>
            </w:pPr>
            <w:r>
              <w:rPr>
                <w:color w:val="000000"/>
                <w:sz w:val="14"/>
                <w:szCs w:val="16"/>
              </w:rPr>
              <w:t>18.10</w:t>
            </w:r>
            <w:r w:rsidR="0065169E">
              <w:rPr>
                <w:color w:val="000000"/>
                <w:sz w:val="14"/>
                <w:szCs w:val="16"/>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5169E" w:rsidRPr="00316A79" w:rsidRDefault="00952995" w:rsidP="00095436">
            <w:pPr>
              <w:jc w:val="center"/>
              <w:rPr>
                <w:color w:val="000000"/>
                <w:sz w:val="14"/>
                <w:szCs w:val="16"/>
              </w:rPr>
            </w:pPr>
            <w:proofErr w:type="gramStart"/>
            <w:r>
              <w:rPr>
                <w:color w:val="000000"/>
                <w:sz w:val="14"/>
                <w:szCs w:val="16"/>
              </w:rPr>
              <w:t>10:55</w:t>
            </w:r>
            <w:proofErr w:type="gramEnd"/>
          </w:p>
        </w:tc>
        <w:tc>
          <w:tcPr>
            <w:tcW w:w="992" w:type="dxa"/>
            <w:tcBorders>
              <w:top w:val="single" w:sz="4" w:space="0" w:color="auto"/>
              <w:left w:val="nil"/>
              <w:bottom w:val="single" w:sz="4" w:space="0" w:color="auto"/>
              <w:right w:val="single" w:sz="4" w:space="0" w:color="auto"/>
            </w:tcBorders>
            <w:vAlign w:val="center"/>
          </w:tcPr>
          <w:p w:rsidR="0065169E" w:rsidRPr="00316A79" w:rsidRDefault="001A6E16" w:rsidP="00095436">
            <w:pPr>
              <w:jc w:val="center"/>
              <w:rPr>
                <w:sz w:val="14"/>
                <w:szCs w:val="16"/>
              </w:rPr>
            </w:pPr>
            <w:r>
              <w:rPr>
                <w:sz w:val="14"/>
                <w:szCs w:val="16"/>
              </w:rPr>
              <w:t>136.320,00</w:t>
            </w:r>
          </w:p>
        </w:tc>
      </w:tr>
    </w:tbl>
    <w:p w:rsidR="00C507B6" w:rsidRDefault="00C507B6" w:rsidP="00C507B6">
      <w:pPr>
        <w:suppressAutoHyphens/>
        <w:spacing w:before="100" w:beforeAutospacing="1"/>
        <w:ind w:right="23"/>
        <w:jc w:val="both"/>
        <w:rPr>
          <w:sz w:val="22"/>
          <w:szCs w:val="22"/>
        </w:rPr>
      </w:pPr>
    </w:p>
    <w:p w:rsidR="003D1CFC" w:rsidRPr="003D1CFC" w:rsidRDefault="00EF2E83" w:rsidP="00CC0953">
      <w:pPr>
        <w:pStyle w:val="ListeParagraf"/>
        <w:numPr>
          <w:ilvl w:val="0"/>
          <w:numId w:val="7"/>
        </w:numPr>
        <w:suppressAutoHyphens/>
        <w:ind w:left="0" w:right="23" w:firstLine="284"/>
        <w:jc w:val="both"/>
        <w:rPr>
          <w:sz w:val="22"/>
          <w:szCs w:val="22"/>
        </w:rPr>
      </w:pPr>
      <w:r w:rsidRPr="00C24108">
        <w:rPr>
          <w:sz w:val="20"/>
          <w:szCs w:val="20"/>
        </w:rPr>
        <w:t>Muhammen satış bedeli</w:t>
      </w:r>
      <w:r w:rsidRPr="00C24108">
        <w:rPr>
          <w:b/>
          <w:bCs/>
          <w:sz w:val="20"/>
          <w:szCs w:val="20"/>
        </w:rPr>
        <w:t xml:space="preserve"> </w:t>
      </w:r>
      <w:r w:rsidR="00AA2611">
        <w:rPr>
          <w:bCs/>
          <w:sz w:val="20"/>
          <w:szCs w:val="20"/>
        </w:rPr>
        <w:t>16</w:t>
      </w:r>
      <w:r w:rsidR="00AA2611">
        <w:rPr>
          <w:sz w:val="20"/>
          <w:szCs w:val="20"/>
        </w:rPr>
        <w:t>.08</w:t>
      </w:r>
      <w:r w:rsidRPr="00C24108">
        <w:rPr>
          <w:sz w:val="20"/>
          <w:szCs w:val="20"/>
        </w:rPr>
        <w:t>.2023 tarihli</w:t>
      </w:r>
      <w:r w:rsidR="00952995">
        <w:rPr>
          <w:sz w:val="20"/>
          <w:szCs w:val="20"/>
        </w:rPr>
        <w:t xml:space="preserve"> kıymet takdir komisyonunca </w:t>
      </w:r>
      <w:r w:rsidRPr="00C24108">
        <w:rPr>
          <w:sz w:val="20"/>
          <w:szCs w:val="20"/>
        </w:rPr>
        <w:t xml:space="preserve">her taşınmaz için ayrı ayrı belirlenmiş olup, </w:t>
      </w:r>
      <w:r w:rsidRPr="00C24108">
        <w:rPr>
          <w:bCs/>
          <w:sz w:val="20"/>
          <w:szCs w:val="20"/>
        </w:rPr>
        <w:t>Geçici teminat muhammen bedelinin (%3) nispetindedir</w:t>
      </w:r>
    </w:p>
    <w:p w:rsidR="00EF2E83" w:rsidRPr="00EF2E83" w:rsidRDefault="00EF2E83" w:rsidP="003D1CFC">
      <w:pPr>
        <w:pStyle w:val="ListeParagraf"/>
        <w:suppressAutoHyphens/>
        <w:spacing w:before="100" w:beforeAutospacing="1"/>
        <w:ind w:left="284" w:right="23"/>
        <w:jc w:val="both"/>
        <w:rPr>
          <w:sz w:val="22"/>
          <w:szCs w:val="22"/>
        </w:rPr>
      </w:pPr>
    </w:p>
    <w:p w:rsidR="00A00254" w:rsidRPr="00A00254" w:rsidRDefault="00A00254" w:rsidP="00A00254">
      <w:pPr>
        <w:pStyle w:val="ListeParagraf"/>
        <w:numPr>
          <w:ilvl w:val="0"/>
          <w:numId w:val="7"/>
        </w:numPr>
        <w:suppressAutoHyphens/>
        <w:ind w:left="0" w:right="23" w:firstLine="284"/>
        <w:jc w:val="both"/>
        <w:rPr>
          <w:sz w:val="20"/>
        </w:rPr>
      </w:pPr>
      <w:r w:rsidRPr="00A00254">
        <w:rPr>
          <w:sz w:val="20"/>
        </w:rPr>
        <w:t>İstekliler İhaleye son müracaat günü olan</w:t>
      </w:r>
      <w:r w:rsidR="00952995">
        <w:rPr>
          <w:b/>
          <w:sz w:val="20"/>
        </w:rPr>
        <w:t xml:space="preserve"> 17.10.2023 Salı</w:t>
      </w:r>
      <w:r w:rsidRPr="00A00254">
        <w:rPr>
          <w:b/>
          <w:sz w:val="20"/>
        </w:rPr>
        <w:t xml:space="preserve"> günü saat </w:t>
      </w:r>
      <w:proofErr w:type="gramStart"/>
      <w:r w:rsidRPr="00A00254">
        <w:rPr>
          <w:b/>
          <w:sz w:val="20"/>
        </w:rPr>
        <w:t>15:00’e</w:t>
      </w:r>
      <w:proofErr w:type="gramEnd"/>
      <w:r>
        <w:rPr>
          <w:sz w:val="20"/>
        </w:rPr>
        <w:t xml:space="preserve"> kadar Emlak ve İstimlak </w:t>
      </w:r>
      <w:r w:rsidRPr="00A00254">
        <w:rPr>
          <w:sz w:val="20"/>
        </w:rPr>
        <w:t xml:space="preserve">Müdürlüğüne aşağıdaki belgeler ile birlikte müracaat edeceklerdir. </w:t>
      </w:r>
    </w:p>
    <w:p w:rsidR="007C2F76" w:rsidRPr="007C2F76" w:rsidRDefault="00A00254" w:rsidP="007C2F76">
      <w:pPr>
        <w:pStyle w:val="ListeParagraf"/>
        <w:numPr>
          <w:ilvl w:val="1"/>
          <w:numId w:val="7"/>
        </w:numPr>
        <w:suppressAutoHyphens/>
        <w:ind w:right="23"/>
        <w:jc w:val="both"/>
        <w:rPr>
          <w:sz w:val="20"/>
        </w:rPr>
      </w:pPr>
      <w:r w:rsidRPr="007C2F76">
        <w:rPr>
          <w:sz w:val="20"/>
        </w:rPr>
        <w:t>İstekliler aşağıda sayılan belgelerin aslını veya aslına uygunluğunu noterce onaylanmış</w:t>
      </w:r>
      <w:r w:rsidR="007C2F76" w:rsidRPr="007C2F76">
        <w:rPr>
          <w:sz w:val="20"/>
        </w:rPr>
        <w:t xml:space="preserve"> örneklerini vermek zorundadır.</w:t>
      </w:r>
    </w:p>
    <w:p w:rsidR="007C2F76" w:rsidRDefault="00A00254" w:rsidP="007C2F76">
      <w:pPr>
        <w:pStyle w:val="ListeParagraf"/>
        <w:numPr>
          <w:ilvl w:val="1"/>
          <w:numId w:val="7"/>
        </w:numPr>
        <w:suppressAutoHyphens/>
        <w:ind w:right="23"/>
        <w:jc w:val="both"/>
        <w:rPr>
          <w:sz w:val="20"/>
        </w:rPr>
      </w:pPr>
      <w:r w:rsidRPr="007C2F76">
        <w:rPr>
          <w:sz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C2F76" w:rsidRDefault="00A00254" w:rsidP="007C2F76">
      <w:pPr>
        <w:pStyle w:val="ListeParagraf"/>
        <w:numPr>
          <w:ilvl w:val="1"/>
          <w:numId w:val="7"/>
        </w:numPr>
        <w:suppressAutoHyphens/>
        <w:ind w:right="23"/>
        <w:jc w:val="both"/>
        <w:rPr>
          <w:sz w:val="20"/>
        </w:rPr>
      </w:pPr>
      <w:r w:rsidRPr="007C2F76">
        <w:rPr>
          <w:sz w:val="20"/>
        </w:rPr>
        <w:t>İstekliler, istenen belgelerin aslı yerine İdare tarafından “aslı idarece görülmüştür” veya bu anlama gelecek şekilde şerh düşülen suretlerini tekliflerine ekleyebilirler.</w:t>
      </w:r>
    </w:p>
    <w:p w:rsidR="00A00254" w:rsidRPr="007C2F76" w:rsidRDefault="00A00254" w:rsidP="007C2F76">
      <w:pPr>
        <w:pStyle w:val="ListeParagraf"/>
        <w:numPr>
          <w:ilvl w:val="1"/>
          <w:numId w:val="7"/>
        </w:numPr>
        <w:suppressAutoHyphens/>
        <w:ind w:right="23"/>
        <w:jc w:val="both"/>
        <w:rPr>
          <w:sz w:val="20"/>
        </w:rPr>
      </w:pPr>
      <w:r w:rsidRPr="007C2F76">
        <w:rPr>
          <w:sz w:val="20"/>
        </w:rPr>
        <w:t>Belgelerin, Kamu Kurum ve Kuruluşları ile Kamu Kurumu niteliğindeki meslek kuruluşlarının internet sayfası üzerinden temin edilebilmesi veya bu bilgilerin teyidinin yapılabilmesi durumunda, bu belgeler için belgelerin sunuluş şekline ilişkin şartlar aranmaz.</w:t>
      </w:r>
    </w:p>
    <w:p w:rsidR="00C507B6" w:rsidRPr="00C24108" w:rsidRDefault="00C507B6" w:rsidP="00C507B6">
      <w:pPr>
        <w:ind w:right="23"/>
        <w:jc w:val="both"/>
        <w:rPr>
          <w:b/>
          <w:sz w:val="20"/>
          <w:szCs w:val="20"/>
        </w:rPr>
      </w:pPr>
      <w:r w:rsidRPr="00C24108">
        <w:rPr>
          <w:sz w:val="20"/>
          <w:szCs w:val="20"/>
        </w:rPr>
        <w:t xml:space="preserve"> </w:t>
      </w:r>
    </w:p>
    <w:p w:rsidR="00C507B6" w:rsidRPr="00C24108" w:rsidRDefault="00C507B6" w:rsidP="00C507B6">
      <w:pPr>
        <w:pStyle w:val="ListeParagraf"/>
        <w:numPr>
          <w:ilvl w:val="0"/>
          <w:numId w:val="2"/>
        </w:numPr>
        <w:ind w:right="23"/>
        <w:jc w:val="both"/>
        <w:rPr>
          <w:sz w:val="20"/>
          <w:szCs w:val="20"/>
        </w:rPr>
      </w:pPr>
      <w:r w:rsidRPr="00C24108">
        <w:rPr>
          <w:sz w:val="20"/>
          <w:szCs w:val="20"/>
        </w:rPr>
        <w:t>Başvuru dilekçesi</w:t>
      </w:r>
    </w:p>
    <w:p w:rsidR="00C507B6" w:rsidRPr="00C24108" w:rsidRDefault="00C507B6" w:rsidP="00C507B6">
      <w:pPr>
        <w:pStyle w:val="ListeParagraf"/>
        <w:numPr>
          <w:ilvl w:val="0"/>
          <w:numId w:val="2"/>
        </w:numPr>
        <w:ind w:right="23"/>
        <w:jc w:val="both"/>
        <w:rPr>
          <w:sz w:val="20"/>
          <w:szCs w:val="20"/>
        </w:rPr>
      </w:pPr>
      <w:r w:rsidRPr="00C24108">
        <w:rPr>
          <w:bCs/>
          <w:sz w:val="20"/>
          <w:szCs w:val="20"/>
        </w:rPr>
        <w:t xml:space="preserve">Gerçek kişilerden: </w:t>
      </w:r>
      <w:r w:rsidRPr="00C24108">
        <w:rPr>
          <w:sz w:val="20"/>
          <w:szCs w:val="20"/>
        </w:rPr>
        <w:t>Kanuni ikametgâh belgesi, Nüfus Cüzdan fotokopisi.</w:t>
      </w:r>
    </w:p>
    <w:p w:rsidR="00C507B6" w:rsidRPr="00C24108" w:rsidRDefault="00C507B6" w:rsidP="00C507B6">
      <w:pPr>
        <w:pStyle w:val="ListeParagraf"/>
        <w:numPr>
          <w:ilvl w:val="0"/>
          <w:numId w:val="2"/>
        </w:numPr>
        <w:ind w:right="23"/>
        <w:jc w:val="both"/>
        <w:rPr>
          <w:sz w:val="20"/>
          <w:szCs w:val="20"/>
        </w:rPr>
      </w:pPr>
      <w:r w:rsidRPr="00C24108">
        <w:rPr>
          <w:bCs/>
          <w:sz w:val="20"/>
          <w:szCs w:val="20"/>
        </w:rPr>
        <w:t xml:space="preserve">Tüzel kişilerden: </w:t>
      </w:r>
      <w:r w:rsidRPr="00C24108">
        <w:rPr>
          <w:sz w:val="20"/>
          <w:szCs w:val="20"/>
        </w:rPr>
        <w:t>Tebligat için adres beyanı</w:t>
      </w:r>
    </w:p>
    <w:p w:rsidR="00C507B6" w:rsidRPr="00C24108" w:rsidRDefault="00C507B6" w:rsidP="00C507B6">
      <w:pPr>
        <w:pStyle w:val="ListeParagraf"/>
        <w:numPr>
          <w:ilvl w:val="0"/>
          <w:numId w:val="2"/>
        </w:numPr>
        <w:ind w:right="23"/>
        <w:jc w:val="both"/>
        <w:rPr>
          <w:sz w:val="20"/>
          <w:szCs w:val="20"/>
        </w:rPr>
      </w:pPr>
      <w:r w:rsidRPr="00C24108">
        <w:rPr>
          <w:sz w:val="20"/>
          <w:szCs w:val="20"/>
        </w:rPr>
        <w:t>Vekâleten gireceklerden vekâletname.</w:t>
      </w:r>
    </w:p>
    <w:p w:rsidR="00C507B6" w:rsidRPr="00C24108" w:rsidRDefault="00C507B6" w:rsidP="00C507B6">
      <w:pPr>
        <w:pStyle w:val="ListeParagraf"/>
        <w:numPr>
          <w:ilvl w:val="0"/>
          <w:numId w:val="2"/>
        </w:numPr>
        <w:ind w:right="23"/>
        <w:jc w:val="both"/>
        <w:rPr>
          <w:sz w:val="20"/>
          <w:szCs w:val="20"/>
        </w:rPr>
      </w:pPr>
      <w:r w:rsidRPr="00C24108">
        <w:rPr>
          <w:sz w:val="20"/>
          <w:szCs w:val="20"/>
        </w:rPr>
        <w:t>Ortak girişim halinde ortaklık beyanı</w:t>
      </w:r>
      <w:r w:rsidRPr="00C24108">
        <w:rPr>
          <w:sz w:val="20"/>
          <w:szCs w:val="20"/>
        </w:rPr>
        <w:tab/>
      </w:r>
    </w:p>
    <w:p w:rsidR="00C507B6" w:rsidRPr="00C24108" w:rsidRDefault="00C507B6" w:rsidP="00C507B6">
      <w:pPr>
        <w:pStyle w:val="ListeParagraf"/>
        <w:numPr>
          <w:ilvl w:val="0"/>
          <w:numId w:val="2"/>
        </w:numPr>
        <w:ind w:right="23"/>
        <w:jc w:val="both"/>
        <w:rPr>
          <w:sz w:val="20"/>
          <w:szCs w:val="20"/>
        </w:rPr>
      </w:pPr>
      <w:r w:rsidRPr="00C24108">
        <w:rPr>
          <w:sz w:val="20"/>
          <w:szCs w:val="20"/>
        </w:rPr>
        <w:t xml:space="preserve">Tüzel kişi adına giriyorsa Yetki belgesi veya imza </w:t>
      </w:r>
      <w:proofErr w:type="spellStart"/>
      <w:r w:rsidRPr="00C24108">
        <w:rPr>
          <w:sz w:val="20"/>
          <w:szCs w:val="20"/>
        </w:rPr>
        <w:t>sirküsü</w:t>
      </w:r>
      <w:proofErr w:type="spellEnd"/>
      <w:r w:rsidRPr="00C24108">
        <w:rPr>
          <w:sz w:val="20"/>
          <w:szCs w:val="20"/>
        </w:rPr>
        <w:t>.</w:t>
      </w:r>
    </w:p>
    <w:p w:rsidR="00C507B6" w:rsidRPr="00C24108" w:rsidRDefault="00C507B6" w:rsidP="00C507B6">
      <w:pPr>
        <w:pStyle w:val="ListeParagraf"/>
        <w:numPr>
          <w:ilvl w:val="0"/>
          <w:numId w:val="2"/>
        </w:numPr>
        <w:ind w:right="23"/>
        <w:jc w:val="both"/>
        <w:rPr>
          <w:sz w:val="20"/>
          <w:szCs w:val="20"/>
        </w:rPr>
      </w:pPr>
      <w:r w:rsidRPr="00C24108">
        <w:rPr>
          <w:sz w:val="20"/>
          <w:szCs w:val="20"/>
        </w:rPr>
        <w:t>Geçici teminatın yatırıldığına dair tahsilat makbuzu.</w:t>
      </w:r>
    </w:p>
    <w:p w:rsidR="00C507B6" w:rsidRPr="00C24108" w:rsidRDefault="00C507B6" w:rsidP="00C507B6">
      <w:pPr>
        <w:pStyle w:val="ListeParagraf"/>
        <w:numPr>
          <w:ilvl w:val="0"/>
          <w:numId w:val="2"/>
        </w:numPr>
        <w:ind w:right="23"/>
        <w:jc w:val="both"/>
        <w:rPr>
          <w:sz w:val="20"/>
          <w:szCs w:val="20"/>
        </w:rPr>
      </w:pPr>
      <w:r w:rsidRPr="00C24108">
        <w:rPr>
          <w:bCs/>
          <w:sz w:val="20"/>
          <w:szCs w:val="20"/>
        </w:rPr>
        <w:t>Çerkezköy Belediye Başkanlığına herhangi bir borcu olmadığına dair belge.</w:t>
      </w:r>
    </w:p>
    <w:p w:rsidR="00C507B6" w:rsidRPr="00C24108" w:rsidRDefault="0065169E" w:rsidP="00C507B6">
      <w:pPr>
        <w:pStyle w:val="ListeParagraf"/>
        <w:numPr>
          <w:ilvl w:val="0"/>
          <w:numId w:val="2"/>
        </w:numPr>
        <w:ind w:right="23"/>
        <w:jc w:val="both"/>
        <w:rPr>
          <w:sz w:val="20"/>
          <w:szCs w:val="20"/>
        </w:rPr>
      </w:pPr>
      <w:r>
        <w:rPr>
          <w:sz w:val="20"/>
          <w:szCs w:val="20"/>
        </w:rPr>
        <w:t>Şartname alındı makbuzu.(</w:t>
      </w:r>
      <w:proofErr w:type="gramStart"/>
      <w:r>
        <w:rPr>
          <w:sz w:val="20"/>
          <w:szCs w:val="20"/>
        </w:rPr>
        <w:t>750</w:t>
      </w:r>
      <w:r w:rsidR="00C507B6" w:rsidRPr="00C24108">
        <w:rPr>
          <w:sz w:val="20"/>
          <w:szCs w:val="20"/>
        </w:rPr>
        <w:t>.00</w:t>
      </w:r>
      <w:proofErr w:type="gramEnd"/>
      <w:r w:rsidR="00C507B6" w:rsidRPr="00C24108">
        <w:rPr>
          <w:sz w:val="20"/>
          <w:szCs w:val="20"/>
        </w:rPr>
        <w:t xml:space="preserve"> TL)</w:t>
      </w:r>
    </w:p>
    <w:p w:rsidR="00C507B6" w:rsidRDefault="00C507B6" w:rsidP="00C507B6">
      <w:pPr>
        <w:pStyle w:val="ListeParagraf"/>
        <w:numPr>
          <w:ilvl w:val="0"/>
          <w:numId w:val="2"/>
        </w:numPr>
        <w:ind w:right="23"/>
        <w:jc w:val="both"/>
        <w:rPr>
          <w:sz w:val="20"/>
          <w:szCs w:val="20"/>
        </w:rPr>
      </w:pPr>
      <w:r w:rsidRPr="00C24108">
        <w:rPr>
          <w:sz w:val="20"/>
          <w:szCs w:val="20"/>
        </w:rPr>
        <w:t>İstekli tarafından (okudum ibaresi bulunan) İmzalı İhale şartnamesi</w:t>
      </w:r>
    </w:p>
    <w:p w:rsidR="003D1CFC" w:rsidRPr="00C24108" w:rsidRDefault="003D1CFC" w:rsidP="003D1CFC">
      <w:pPr>
        <w:pStyle w:val="ListeParagraf"/>
        <w:ind w:left="1125" w:right="23"/>
        <w:jc w:val="both"/>
        <w:rPr>
          <w:sz w:val="20"/>
          <w:szCs w:val="20"/>
        </w:rPr>
      </w:pPr>
    </w:p>
    <w:p w:rsidR="00C507B6" w:rsidRPr="003D1CFC" w:rsidRDefault="00C507B6" w:rsidP="003D1CFC">
      <w:pPr>
        <w:pStyle w:val="ListeParagraf"/>
        <w:numPr>
          <w:ilvl w:val="0"/>
          <w:numId w:val="7"/>
        </w:numPr>
        <w:ind w:left="0" w:right="23" w:firstLine="284"/>
        <w:jc w:val="both"/>
        <w:rPr>
          <w:sz w:val="20"/>
          <w:szCs w:val="20"/>
        </w:rPr>
      </w:pPr>
      <w:r w:rsidRPr="003D1CFC">
        <w:rPr>
          <w:sz w:val="20"/>
          <w:szCs w:val="20"/>
        </w:rPr>
        <w:t>Onaylanan ihale kararları şartnamenin 10. Maddede belirtildiği şekilde tebliğinden itibaren 2886 sayılı D.İ.K.’</w:t>
      </w:r>
      <w:proofErr w:type="spellStart"/>
      <w:r w:rsidRPr="003D1CFC">
        <w:rPr>
          <w:sz w:val="20"/>
          <w:szCs w:val="20"/>
        </w:rPr>
        <w:t>nun</w:t>
      </w:r>
      <w:proofErr w:type="spellEnd"/>
      <w:r w:rsidRPr="003D1CFC">
        <w:rPr>
          <w:sz w:val="20"/>
          <w:szCs w:val="20"/>
        </w:rPr>
        <w:t xml:space="preserve"> 57 maddesi gereğince 15 gün içinde ihale bedelini ödemek zorundadır.</w:t>
      </w:r>
      <w:r w:rsidR="003D1CFC">
        <w:rPr>
          <w:sz w:val="20"/>
          <w:szCs w:val="20"/>
        </w:rPr>
        <w:t xml:space="preserve"> </w:t>
      </w:r>
      <w:r w:rsidRPr="003D1CFC">
        <w:rPr>
          <w:sz w:val="20"/>
          <w:szCs w:val="20"/>
        </w:rPr>
        <w:t xml:space="preserve">Bu zorunluluklara uymadığı takdirde protesto çekmeye ve hüküm almaya gerek kalmaksızın ihale bozulur ve geçici teminat gelir kaydedilir. </w:t>
      </w:r>
    </w:p>
    <w:p w:rsidR="003D1CFC" w:rsidRDefault="003D1CFC" w:rsidP="003D1CFC">
      <w:pPr>
        <w:pStyle w:val="ListeParagraf"/>
        <w:ind w:left="284" w:right="23"/>
        <w:jc w:val="both"/>
        <w:rPr>
          <w:sz w:val="20"/>
          <w:szCs w:val="20"/>
        </w:rPr>
      </w:pPr>
    </w:p>
    <w:p w:rsidR="00C507B6" w:rsidRPr="003D1CFC" w:rsidRDefault="00C507B6" w:rsidP="003D1CFC">
      <w:pPr>
        <w:pStyle w:val="ListeParagraf"/>
        <w:numPr>
          <w:ilvl w:val="0"/>
          <w:numId w:val="7"/>
        </w:numPr>
        <w:ind w:left="0" w:right="23" w:firstLine="284"/>
        <w:jc w:val="both"/>
        <w:rPr>
          <w:sz w:val="20"/>
          <w:szCs w:val="20"/>
        </w:rPr>
      </w:pPr>
      <w:r w:rsidRPr="003D1CFC">
        <w:rPr>
          <w:sz w:val="20"/>
          <w:szCs w:val="20"/>
        </w:rPr>
        <w:lastRenderedPageBreak/>
        <w:t>İhale bedelinin tümü ödendikten sonra on (10) iş günü içinde tapu devir işlemi yapılacaktır. İhaleyle ilgili her türlü vergi, resim, harçlar ve tapu devir işlemlerine ait giderler alıcıya aittir</w:t>
      </w:r>
    </w:p>
    <w:p w:rsidR="00C507B6" w:rsidRPr="00C24108" w:rsidRDefault="00C507B6" w:rsidP="00C507B6">
      <w:pPr>
        <w:ind w:right="23"/>
        <w:jc w:val="both"/>
        <w:rPr>
          <w:sz w:val="20"/>
          <w:szCs w:val="20"/>
        </w:rPr>
      </w:pPr>
      <w:r w:rsidRPr="00C24108">
        <w:rPr>
          <w:sz w:val="20"/>
          <w:szCs w:val="20"/>
        </w:rPr>
        <w:t>.</w:t>
      </w:r>
    </w:p>
    <w:p w:rsidR="00C507B6" w:rsidRPr="003D1CFC" w:rsidRDefault="00C507B6" w:rsidP="003D1CFC">
      <w:pPr>
        <w:pStyle w:val="ListeParagraf"/>
        <w:numPr>
          <w:ilvl w:val="0"/>
          <w:numId w:val="7"/>
        </w:numPr>
        <w:ind w:right="23"/>
        <w:jc w:val="both"/>
        <w:rPr>
          <w:sz w:val="20"/>
          <w:szCs w:val="20"/>
        </w:rPr>
      </w:pPr>
      <w:r w:rsidRPr="003D1CFC">
        <w:rPr>
          <w:sz w:val="20"/>
          <w:szCs w:val="20"/>
        </w:rPr>
        <w:t>Çerkezköy Belediye Başkanlığı ihaleyi yapıp yapmamakta, uygun bedeli tespitte serbesttir.</w:t>
      </w:r>
    </w:p>
    <w:p w:rsidR="00C507B6" w:rsidRPr="00C24108" w:rsidRDefault="00C507B6" w:rsidP="00C507B6">
      <w:pPr>
        <w:ind w:right="23"/>
        <w:jc w:val="both"/>
        <w:rPr>
          <w:sz w:val="20"/>
          <w:szCs w:val="20"/>
        </w:rPr>
      </w:pPr>
    </w:p>
    <w:p w:rsidR="00C507B6" w:rsidRPr="00151D68" w:rsidRDefault="00C507B6" w:rsidP="00151D68">
      <w:pPr>
        <w:pStyle w:val="ListeParagraf"/>
        <w:numPr>
          <w:ilvl w:val="0"/>
          <w:numId w:val="7"/>
        </w:numPr>
        <w:ind w:right="23"/>
        <w:jc w:val="both"/>
        <w:rPr>
          <w:b/>
          <w:sz w:val="20"/>
          <w:szCs w:val="20"/>
        </w:rPr>
      </w:pPr>
      <w:r w:rsidRPr="00151D68">
        <w:rPr>
          <w:sz w:val="20"/>
          <w:szCs w:val="20"/>
        </w:rPr>
        <w:t xml:space="preserve">İstekliler hazırladıkları evrakları belirtilen süre içinde Emlak ve İstimlak Müdürlüğüne dosya alındı belgesi karşılığında teslim edeceklerdir. </w:t>
      </w:r>
      <w:r w:rsidRPr="00151D68">
        <w:rPr>
          <w:b/>
          <w:sz w:val="20"/>
          <w:szCs w:val="20"/>
        </w:rPr>
        <w:t xml:space="preserve">     </w:t>
      </w:r>
    </w:p>
    <w:p w:rsidR="00EF2E83" w:rsidRPr="00C24108" w:rsidRDefault="00EF2E83" w:rsidP="00C507B6">
      <w:pPr>
        <w:ind w:right="23"/>
        <w:jc w:val="both"/>
        <w:rPr>
          <w:b/>
          <w:sz w:val="20"/>
          <w:szCs w:val="20"/>
        </w:rPr>
      </w:pPr>
    </w:p>
    <w:p w:rsidR="00196541" w:rsidRPr="003D1CFC" w:rsidRDefault="00C507B6" w:rsidP="003D1CFC">
      <w:pPr>
        <w:pStyle w:val="Normal1"/>
        <w:autoSpaceDE w:val="0"/>
        <w:jc w:val="center"/>
        <w:rPr>
          <w:sz w:val="20"/>
          <w:szCs w:val="20"/>
        </w:rPr>
      </w:pPr>
      <w:bookmarkStart w:id="0" w:name="_GoBack"/>
      <w:bookmarkEnd w:id="0"/>
      <w:r w:rsidRPr="00C24108">
        <w:rPr>
          <w:b/>
          <w:sz w:val="20"/>
          <w:szCs w:val="20"/>
        </w:rPr>
        <w:t xml:space="preserve">                                                                                                                             İLAN OLUNUR</w:t>
      </w:r>
    </w:p>
    <w:sectPr w:rsidR="00196541" w:rsidRPr="003D1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513"/>
    <w:multiLevelType w:val="hybridMultilevel"/>
    <w:tmpl w:val="EDF8D54C"/>
    <w:lvl w:ilvl="0" w:tplc="D20A6E2A">
      <w:start w:val="1"/>
      <w:numFmt w:val="lowerLetter"/>
      <w:lvlText w:val="%1)"/>
      <w:lvlJc w:val="left"/>
      <w:pPr>
        <w:ind w:left="1125" w:hanging="360"/>
      </w:pPr>
      <w:rPr>
        <w:b/>
      </w:r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1">
    <w:nsid w:val="24F451F8"/>
    <w:multiLevelType w:val="hybridMultilevel"/>
    <w:tmpl w:val="D7BCF856"/>
    <w:lvl w:ilvl="0" w:tplc="FBC077E4">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
    <w:nsid w:val="4C4404EB"/>
    <w:multiLevelType w:val="hybridMultilevel"/>
    <w:tmpl w:val="6F1E2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FF77DA"/>
    <w:multiLevelType w:val="multilevel"/>
    <w:tmpl w:val="FA02A9E0"/>
    <w:lvl w:ilvl="0">
      <w:start w:val="1"/>
      <w:numFmt w:val="decimal"/>
      <w:lvlText w:val="%1."/>
      <w:lvlJc w:val="left"/>
      <w:pPr>
        <w:ind w:left="644"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nsid w:val="5BEA7242"/>
    <w:multiLevelType w:val="hybridMultilevel"/>
    <w:tmpl w:val="6E901354"/>
    <w:lvl w:ilvl="0" w:tplc="39A84D22">
      <w:start w:val="1"/>
      <w:numFmt w:val="decimal"/>
      <w:lvlText w:val="%1."/>
      <w:lvlJc w:val="left"/>
      <w:pPr>
        <w:ind w:left="750" w:hanging="360"/>
      </w:pPr>
    </w:lvl>
    <w:lvl w:ilvl="1" w:tplc="041F0019">
      <w:start w:val="1"/>
      <w:numFmt w:val="lowerLetter"/>
      <w:lvlText w:val="%2."/>
      <w:lvlJc w:val="left"/>
      <w:pPr>
        <w:ind w:left="1470" w:hanging="360"/>
      </w:pPr>
    </w:lvl>
    <w:lvl w:ilvl="2" w:tplc="041F001B">
      <w:start w:val="1"/>
      <w:numFmt w:val="lowerRoman"/>
      <w:lvlText w:val="%3."/>
      <w:lvlJc w:val="right"/>
      <w:pPr>
        <w:ind w:left="2190" w:hanging="180"/>
      </w:pPr>
    </w:lvl>
    <w:lvl w:ilvl="3" w:tplc="041F000F">
      <w:start w:val="1"/>
      <w:numFmt w:val="decimal"/>
      <w:lvlText w:val="%4."/>
      <w:lvlJc w:val="left"/>
      <w:pPr>
        <w:ind w:left="2910" w:hanging="360"/>
      </w:pPr>
    </w:lvl>
    <w:lvl w:ilvl="4" w:tplc="041F0019">
      <w:start w:val="1"/>
      <w:numFmt w:val="lowerLetter"/>
      <w:lvlText w:val="%5."/>
      <w:lvlJc w:val="left"/>
      <w:pPr>
        <w:ind w:left="3630" w:hanging="360"/>
      </w:pPr>
    </w:lvl>
    <w:lvl w:ilvl="5" w:tplc="041F001B">
      <w:start w:val="1"/>
      <w:numFmt w:val="lowerRoman"/>
      <w:lvlText w:val="%6."/>
      <w:lvlJc w:val="right"/>
      <w:pPr>
        <w:ind w:left="4350" w:hanging="180"/>
      </w:pPr>
    </w:lvl>
    <w:lvl w:ilvl="6" w:tplc="041F000F">
      <w:start w:val="1"/>
      <w:numFmt w:val="decimal"/>
      <w:lvlText w:val="%7."/>
      <w:lvlJc w:val="left"/>
      <w:pPr>
        <w:ind w:left="5070" w:hanging="360"/>
      </w:pPr>
    </w:lvl>
    <w:lvl w:ilvl="7" w:tplc="041F0019">
      <w:start w:val="1"/>
      <w:numFmt w:val="lowerLetter"/>
      <w:lvlText w:val="%8."/>
      <w:lvlJc w:val="left"/>
      <w:pPr>
        <w:ind w:left="5790" w:hanging="360"/>
      </w:pPr>
    </w:lvl>
    <w:lvl w:ilvl="8" w:tplc="041F001B">
      <w:start w:val="1"/>
      <w:numFmt w:val="lowerRoman"/>
      <w:lvlText w:val="%9."/>
      <w:lvlJc w:val="right"/>
      <w:pPr>
        <w:ind w:left="6510" w:hanging="180"/>
      </w:pPr>
    </w:lvl>
  </w:abstractNum>
  <w:abstractNum w:abstractNumId="5">
    <w:nsid w:val="5FC014D5"/>
    <w:multiLevelType w:val="hybridMultilevel"/>
    <w:tmpl w:val="D318E242"/>
    <w:lvl w:ilvl="0" w:tplc="90A448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76FE515F"/>
    <w:multiLevelType w:val="hybridMultilevel"/>
    <w:tmpl w:val="047EA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5B"/>
    <w:rsid w:val="00095436"/>
    <w:rsid w:val="001068B9"/>
    <w:rsid w:val="00151D68"/>
    <w:rsid w:val="00196541"/>
    <w:rsid w:val="001A6E16"/>
    <w:rsid w:val="00316A79"/>
    <w:rsid w:val="003D1CFC"/>
    <w:rsid w:val="00484649"/>
    <w:rsid w:val="0065169E"/>
    <w:rsid w:val="007C2F76"/>
    <w:rsid w:val="009169E3"/>
    <w:rsid w:val="00952995"/>
    <w:rsid w:val="00A00254"/>
    <w:rsid w:val="00AA2611"/>
    <w:rsid w:val="00AD6E94"/>
    <w:rsid w:val="00AF5A5B"/>
    <w:rsid w:val="00B672B2"/>
    <w:rsid w:val="00C507B6"/>
    <w:rsid w:val="00CC0953"/>
    <w:rsid w:val="00E07C1C"/>
    <w:rsid w:val="00E77A7C"/>
    <w:rsid w:val="00EF2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7B6"/>
    <w:pPr>
      <w:ind w:left="720"/>
      <w:contextualSpacing/>
    </w:pPr>
  </w:style>
  <w:style w:type="paragraph" w:customStyle="1" w:styleId="Normal1">
    <w:name w:val="Normal1"/>
    <w:basedOn w:val="Normal"/>
    <w:rsid w:val="00C507B6"/>
    <w:pPr>
      <w:widowControl w:val="0"/>
      <w:suppressAutoHyphens/>
    </w:pPr>
  </w:style>
  <w:style w:type="paragraph" w:styleId="AralkYok">
    <w:name w:val="No Spacing"/>
    <w:uiPriority w:val="1"/>
    <w:qFormat/>
    <w:rsid w:val="00C507B6"/>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C507B6"/>
    <w:pPr>
      <w:suppressAutoHyphens/>
      <w:jc w:val="both"/>
    </w:pPr>
    <w:rPr>
      <w:b/>
      <w:szCs w:val="20"/>
      <w:lang w:eastAsia="ar-SA"/>
    </w:rPr>
  </w:style>
  <w:style w:type="character" w:customStyle="1" w:styleId="GvdeMetniChar">
    <w:name w:val="Gövde Metni Char"/>
    <w:basedOn w:val="VarsaylanParagrafYazTipi"/>
    <w:link w:val="GvdeMetni"/>
    <w:rsid w:val="00C507B6"/>
    <w:rPr>
      <w:rFonts w:ascii="Times New Roman" w:eastAsia="Times New Roman" w:hAnsi="Times New Roman" w:cs="Times New Roman"/>
      <w:b/>
      <w:sz w:val="24"/>
      <w:szCs w:val="20"/>
      <w:lang w:eastAsia="ar-SA"/>
    </w:rPr>
  </w:style>
  <w:style w:type="character" w:styleId="Gl">
    <w:name w:val="Strong"/>
    <w:basedOn w:val="VarsaylanParagrafYazTipi"/>
    <w:uiPriority w:val="22"/>
    <w:qFormat/>
    <w:rsid w:val="00C50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7B6"/>
    <w:pPr>
      <w:ind w:left="720"/>
      <w:contextualSpacing/>
    </w:pPr>
  </w:style>
  <w:style w:type="paragraph" w:customStyle="1" w:styleId="Normal1">
    <w:name w:val="Normal1"/>
    <w:basedOn w:val="Normal"/>
    <w:rsid w:val="00C507B6"/>
    <w:pPr>
      <w:widowControl w:val="0"/>
      <w:suppressAutoHyphens/>
    </w:pPr>
  </w:style>
  <w:style w:type="paragraph" w:styleId="AralkYok">
    <w:name w:val="No Spacing"/>
    <w:uiPriority w:val="1"/>
    <w:qFormat/>
    <w:rsid w:val="00C507B6"/>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C507B6"/>
    <w:pPr>
      <w:suppressAutoHyphens/>
      <w:jc w:val="both"/>
    </w:pPr>
    <w:rPr>
      <w:b/>
      <w:szCs w:val="20"/>
      <w:lang w:eastAsia="ar-SA"/>
    </w:rPr>
  </w:style>
  <w:style w:type="character" w:customStyle="1" w:styleId="GvdeMetniChar">
    <w:name w:val="Gövde Metni Char"/>
    <w:basedOn w:val="VarsaylanParagrafYazTipi"/>
    <w:link w:val="GvdeMetni"/>
    <w:rsid w:val="00C507B6"/>
    <w:rPr>
      <w:rFonts w:ascii="Times New Roman" w:eastAsia="Times New Roman" w:hAnsi="Times New Roman" w:cs="Times New Roman"/>
      <w:b/>
      <w:sz w:val="24"/>
      <w:szCs w:val="20"/>
      <w:lang w:eastAsia="ar-SA"/>
    </w:rPr>
  </w:style>
  <w:style w:type="character" w:styleId="Gl">
    <w:name w:val="Strong"/>
    <w:basedOn w:val="VarsaylanParagrafYazTipi"/>
    <w:uiPriority w:val="22"/>
    <w:qFormat/>
    <w:rsid w:val="00C5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SANIYE TANGALOGLU</dc:creator>
  <cp:lastModifiedBy>SERAP GELEN</cp:lastModifiedBy>
  <cp:revision>2</cp:revision>
  <dcterms:created xsi:type="dcterms:W3CDTF">2023-10-02T13:24:00Z</dcterms:created>
  <dcterms:modified xsi:type="dcterms:W3CDTF">2023-10-02T13:24:00Z</dcterms:modified>
</cp:coreProperties>
</file>